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B4F58" w14:textId="698CECBA" w:rsidR="00926B1F" w:rsidRPr="004F6183" w:rsidRDefault="000A734D" w:rsidP="004F6183">
      <w:pPr>
        <w:pStyle w:val="Heading2"/>
        <w:jc w:val="both"/>
        <w:rPr>
          <w:rFonts w:asciiTheme="minorHAnsi" w:hAnsiTheme="minorHAnsi" w:cstheme="minorHAnsi"/>
          <w:szCs w:val="24"/>
        </w:rPr>
      </w:pPr>
      <w:r w:rsidRPr="004F6183">
        <w:rPr>
          <w:rFonts w:asciiTheme="minorHAnsi" w:hAnsiTheme="minorHAnsi" w:cstheme="minorHAnsi"/>
          <w:noProof/>
          <w:szCs w:val="24"/>
          <w:lang w:val="en-US"/>
        </w:rPr>
        <w:drawing>
          <wp:anchor distT="0" distB="0" distL="114300" distR="114300" simplePos="0" relativeHeight="251663872" behindDoc="0" locked="0" layoutInCell="1" allowOverlap="1" wp14:anchorId="485165D0" wp14:editId="50D561E7">
            <wp:simplePos x="0" y="0"/>
            <wp:positionH relativeFrom="column">
              <wp:posOffset>-85200</wp:posOffset>
            </wp:positionH>
            <wp:positionV relativeFrom="paragraph">
              <wp:posOffset>89204</wp:posOffset>
            </wp:positionV>
            <wp:extent cx="1233170" cy="682625"/>
            <wp:effectExtent l="0" t="0" r="1143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 logo.png"/>
                    <pic:cNvPicPr/>
                  </pic:nvPicPr>
                  <pic:blipFill>
                    <a:blip r:embed="rId8">
                      <a:extLst>
                        <a:ext uri="{28A0092B-C50C-407E-A947-70E740481C1C}">
                          <a14:useLocalDpi xmlns:a14="http://schemas.microsoft.com/office/drawing/2010/main" val="0"/>
                        </a:ext>
                      </a:extLst>
                    </a:blip>
                    <a:stretch>
                      <a:fillRect/>
                    </a:stretch>
                  </pic:blipFill>
                  <pic:spPr>
                    <a:xfrm>
                      <a:off x="0" y="0"/>
                      <a:ext cx="1233170" cy="682625"/>
                    </a:xfrm>
                    <a:prstGeom prst="rect">
                      <a:avLst/>
                    </a:prstGeom>
                  </pic:spPr>
                </pic:pic>
              </a:graphicData>
            </a:graphic>
          </wp:anchor>
        </w:drawing>
      </w:r>
      <w:r w:rsidRPr="004F6183">
        <w:rPr>
          <w:rFonts w:asciiTheme="minorHAnsi" w:hAnsiTheme="minorHAnsi" w:cstheme="minorHAnsi"/>
          <w:szCs w:val="24"/>
        </w:rPr>
        <w:br w:type="textWrapping" w:clear="all"/>
      </w:r>
    </w:p>
    <w:p w14:paraId="79CB4A2B" w14:textId="7C170604" w:rsidR="00B42E19" w:rsidRPr="004F6183" w:rsidRDefault="004F65FA" w:rsidP="004F6183">
      <w:pPr>
        <w:pStyle w:val="Heading2"/>
        <w:jc w:val="both"/>
        <w:rPr>
          <w:rFonts w:asciiTheme="minorHAnsi" w:hAnsiTheme="minorHAnsi" w:cstheme="minorHAnsi"/>
          <w:szCs w:val="24"/>
        </w:rPr>
      </w:pPr>
      <w:r w:rsidRPr="004F6183">
        <w:rPr>
          <w:rFonts w:asciiTheme="minorHAnsi" w:hAnsiTheme="minorHAnsi" w:cstheme="minorHAnsi"/>
          <w:szCs w:val="24"/>
        </w:rPr>
        <w:t>Background I</w:t>
      </w:r>
      <w:r w:rsidR="001263F2" w:rsidRPr="004F6183">
        <w:rPr>
          <w:rFonts w:asciiTheme="minorHAnsi" w:hAnsiTheme="minorHAnsi" w:cstheme="minorHAnsi"/>
          <w:szCs w:val="24"/>
        </w:rPr>
        <w:t>nformation about the Law Cen</w:t>
      </w:r>
      <w:r w:rsidR="00B42E19" w:rsidRPr="004F6183">
        <w:rPr>
          <w:rFonts w:asciiTheme="minorHAnsi" w:hAnsiTheme="minorHAnsi" w:cstheme="minorHAnsi"/>
          <w:szCs w:val="24"/>
        </w:rPr>
        <w:t>tre</w:t>
      </w:r>
    </w:p>
    <w:p w14:paraId="40B1B26E" w14:textId="77777777" w:rsidR="00B42E19" w:rsidRPr="004F6183" w:rsidRDefault="00B42E19" w:rsidP="004F6183">
      <w:pPr>
        <w:pStyle w:val="Heading2"/>
        <w:jc w:val="both"/>
        <w:rPr>
          <w:rFonts w:asciiTheme="minorHAnsi" w:hAnsiTheme="minorHAnsi" w:cstheme="minorHAnsi"/>
          <w:szCs w:val="24"/>
        </w:rPr>
      </w:pPr>
    </w:p>
    <w:p w14:paraId="731693EB" w14:textId="06E956C0" w:rsidR="001263F2" w:rsidRPr="004F6183" w:rsidRDefault="00A0124A" w:rsidP="004F6183">
      <w:pPr>
        <w:pStyle w:val="Heading2"/>
        <w:jc w:val="both"/>
        <w:rPr>
          <w:rFonts w:asciiTheme="minorHAnsi" w:hAnsiTheme="minorHAnsi" w:cstheme="minorHAnsi"/>
          <w:b w:val="0"/>
          <w:szCs w:val="24"/>
        </w:rPr>
      </w:pPr>
      <w:r w:rsidRPr="004F6183">
        <w:rPr>
          <w:rFonts w:asciiTheme="minorHAnsi" w:hAnsiTheme="minorHAnsi" w:cstheme="minorHAnsi"/>
          <w:b w:val="0"/>
          <w:szCs w:val="24"/>
        </w:rPr>
        <w:t xml:space="preserve">Islington </w:t>
      </w:r>
      <w:r w:rsidR="001263F2" w:rsidRPr="004F6183">
        <w:rPr>
          <w:rFonts w:asciiTheme="minorHAnsi" w:hAnsiTheme="minorHAnsi" w:cstheme="minorHAnsi"/>
          <w:b w:val="0"/>
          <w:szCs w:val="24"/>
        </w:rPr>
        <w:t xml:space="preserve">Law Centre was founded </w:t>
      </w:r>
      <w:r w:rsidR="00926B1F" w:rsidRPr="004F6183">
        <w:rPr>
          <w:rFonts w:asciiTheme="minorHAnsi" w:hAnsiTheme="minorHAnsi" w:cstheme="minorHAnsi"/>
          <w:b w:val="0"/>
          <w:szCs w:val="24"/>
        </w:rPr>
        <w:t xml:space="preserve">over </w:t>
      </w:r>
      <w:r w:rsidR="00B14AC9" w:rsidRPr="004F6183">
        <w:rPr>
          <w:rFonts w:asciiTheme="minorHAnsi" w:hAnsiTheme="minorHAnsi" w:cstheme="minorHAnsi"/>
          <w:b w:val="0"/>
          <w:szCs w:val="24"/>
        </w:rPr>
        <w:t xml:space="preserve">40 </w:t>
      </w:r>
      <w:r w:rsidR="001263F2" w:rsidRPr="004F6183">
        <w:rPr>
          <w:rFonts w:asciiTheme="minorHAnsi" w:hAnsiTheme="minorHAnsi" w:cstheme="minorHAnsi"/>
          <w:b w:val="0"/>
          <w:szCs w:val="24"/>
        </w:rPr>
        <w:t xml:space="preserve">years ago, and offers high quality </w:t>
      </w:r>
      <w:r w:rsidRPr="004F6183">
        <w:rPr>
          <w:rFonts w:asciiTheme="minorHAnsi" w:hAnsiTheme="minorHAnsi" w:cstheme="minorHAnsi"/>
          <w:b w:val="0"/>
          <w:szCs w:val="24"/>
        </w:rPr>
        <w:t xml:space="preserve">rights based </w:t>
      </w:r>
      <w:r w:rsidR="001263F2" w:rsidRPr="004F6183">
        <w:rPr>
          <w:rFonts w:asciiTheme="minorHAnsi" w:hAnsiTheme="minorHAnsi" w:cstheme="minorHAnsi"/>
          <w:b w:val="0"/>
          <w:szCs w:val="24"/>
        </w:rPr>
        <w:t xml:space="preserve">advice, assistance and legal representation to people living, working or studying in </w:t>
      </w:r>
      <w:r w:rsidR="001F5B41" w:rsidRPr="004F6183">
        <w:rPr>
          <w:rFonts w:asciiTheme="minorHAnsi" w:hAnsiTheme="minorHAnsi" w:cstheme="minorHAnsi"/>
          <w:b w:val="0"/>
          <w:szCs w:val="24"/>
        </w:rPr>
        <w:t xml:space="preserve">England and Wales but in particular </w:t>
      </w:r>
      <w:r w:rsidR="001263F2" w:rsidRPr="004F6183">
        <w:rPr>
          <w:rFonts w:asciiTheme="minorHAnsi" w:hAnsiTheme="minorHAnsi" w:cstheme="minorHAnsi"/>
          <w:b w:val="0"/>
          <w:szCs w:val="24"/>
        </w:rPr>
        <w:t>the London Borough of Islington</w:t>
      </w:r>
      <w:r w:rsidRPr="004F6183">
        <w:rPr>
          <w:rFonts w:asciiTheme="minorHAnsi" w:hAnsiTheme="minorHAnsi" w:cstheme="minorHAnsi"/>
          <w:b w:val="0"/>
          <w:szCs w:val="24"/>
        </w:rPr>
        <w:t xml:space="preserve"> and beyond</w:t>
      </w:r>
      <w:r w:rsidR="001263F2" w:rsidRPr="004F6183">
        <w:rPr>
          <w:rFonts w:asciiTheme="minorHAnsi" w:hAnsiTheme="minorHAnsi" w:cstheme="minorHAnsi"/>
          <w:b w:val="0"/>
          <w:szCs w:val="24"/>
        </w:rPr>
        <w:t xml:space="preserve">.  The </w:t>
      </w:r>
      <w:r w:rsidRPr="004F6183">
        <w:rPr>
          <w:rFonts w:asciiTheme="minorHAnsi" w:hAnsiTheme="minorHAnsi" w:cstheme="minorHAnsi"/>
          <w:b w:val="0"/>
          <w:szCs w:val="24"/>
        </w:rPr>
        <w:t xml:space="preserve">Law </w:t>
      </w:r>
      <w:r w:rsidR="001263F2" w:rsidRPr="004F6183">
        <w:rPr>
          <w:rFonts w:asciiTheme="minorHAnsi" w:hAnsiTheme="minorHAnsi" w:cstheme="minorHAnsi"/>
          <w:b w:val="0"/>
          <w:szCs w:val="24"/>
        </w:rPr>
        <w:t xml:space="preserve">Centre </w:t>
      </w:r>
      <w:r w:rsidRPr="004F6183">
        <w:rPr>
          <w:rFonts w:asciiTheme="minorHAnsi" w:hAnsiTheme="minorHAnsi" w:cstheme="minorHAnsi"/>
          <w:b w:val="0"/>
          <w:szCs w:val="24"/>
        </w:rPr>
        <w:t xml:space="preserve">provides legal advice services free and </w:t>
      </w:r>
      <w:r w:rsidR="001263F2" w:rsidRPr="004F6183">
        <w:rPr>
          <w:rFonts w:asciiTheme="minorHAnsi" w:hAnsiTheme="minorHAnsi" w:cstheme="minorHAnsi"/>
          <w:b w:val="0"/>
          <w:szCs w:val="24"/>
        </w:rPr>
        <w:t xml:space="preserve">does not charge </w:t>
      </w:r>
      <w:r w:rsidR="00DA35D6" w:rsidRPr="004F6183">
        <w:rPr>
          <w:rFonts w:asciiTheme="minorHAnsi" w:hAnsiTheme="minorHAnsi" w:cstheme="minorHAnsi"/>
          <w:b w:val="0"/>
          <w:szCs w:val="24"/>
        </w:rPr>
        <w:t xml:space="preserve">individual </w:t>
      </w:r>
      <w:r w:rsidR="001263F2" w:rsidRPr="004F6183">
        <w:rPr>
          <w:rFonts w:asciiTheme="minorHAnsi" w:hAnsiTheme="minorHAnsi" w:cstheme="minorHAnsi"/>
          <w:b w:val="0"/>
          <w:szCs w:val="24"/>
        </w:rPr>
        <w:t>clients for its services.</w:t>
      </w:r>
    </w:p>
    <w:p w14:paraId="44358BEB" w14:textId="77777777" w:rsidR="004F65FA" w:rsidRPr="004F6183" w:rsidRDefault="004F65FA" w:rsidP="004F6183">
      <w:pPr>
        <w:jc w:val="both"/>
        <w:rPr>
          <w:rFonts w:asciiTheme="minorHAnsi" w:hAnsiTheme="minorHAnsi" w:cstheme="minorHAnsi"/>
          <w:szCs w:val="24"/>
        </w:rPr>
      </w:pPr>
    </w:p>
    <w:p w14:paraId="79EBB13B" w14:textId="61FB21A3" w:rsidR="00D6440D" w:rsidRPr="004F6183" w:rsidRDefault="004F65FA" w:rsidP="004F6183">
      <w:pPr>
        <w:jc w:val="both"/>
        <w:rPr>
          <w:rFonts w:asciiTheme="minorHAnsi" w:hAnsiTheme="minorHAnsi" w:cstheme="minorHAnsi"/>
          <w:szCs w:val="24"/>
        </w:rPr>
      </w:pPr>
      <w:r w:rsidRPr="004F6183">
        <w:rPr>
          <w:rFonts w:asciiTheme="minorHAnsi" w:hAnsiTheme="minorHAnsi" w:cstheme="minorHAnsi"/>
          <w:szCs w:val="24"/>
        </w:rPr>
        <w:t>Islington Law Centre is a full member of the Law Centres Network (LCN) and participates fully in joint initiatives and policy development in partnership with other Law Centres.</w:t>
      </w:r>
    </w:p>
    <w:p w14:paraId="66365642" w14:textId="77777777" w:rsidR="00B14AC9" w:rsidRPr="004F6183" w:rsidRDefault="00B14AC9" w:rsidP="004F6183">
      <w:pPr>
        <w:jc w:val="both"/>
        <w:rPr>
          <w:rFonts w:asciiTheme="minorHAnsi" w:hAnsiTheme="minorHAnsi" w:cstheme="minorHAnsi"/>
          <w:szCs w:val="24"/>
        </w:rPr>
      </w:pPr>
    </w:p>
    <w:p w14:paraId="4D97FDC3" w14:textId="0EB698BE" w:rsidR="001263F2" w:rsidRDefault="001263F2" w:rsidP="004F6183">
      <w:pPr>
        <w:jc w:val="both"/>
        <w:rPr>
          <w:rFonts w:asciiTheme="minorHAnsi" w:hAnsiTheme="minorHAnsi" w:cstheme="minorHAnsi"/>
          <w:szCs w:val="24"/>
        </w:rPr>
      </w:pPr>
      <w:r w:rsidRPr="004F6183">
        <w:rPr>
          <w:rFonts w:asciiTheme="minorHAnsi" w:hAnsiTheme="minorHAnsi" w:cstheme="minorHAnsi"/>
          <w:szCs w:val="24"/>
        </w:rPr>
        <w:t xml:space="preserve">The </w:t>
      </w:r>
      <w:r w:rsidR="00A0124A" w:rsidRPr="004F6183">
        <w:rPr>
          <w:rFonts w:asciiTheme="minorHAnsi" w:hAnsiTheme="minorHAnsi" w:cstheme="minorHAnsi"/>
          <w:szCs w:val="24"/>
        </w:rPr>
        <w:t xml:space="preserve">Law </w:t>
      </w:r>
      <w:r w:rsidRPr="004F6183">
        <w:rPr>
          <w:rFonts w:asciiTheme="minorHAnsi" w:hAnsiTheme="minorHAnsi" w:cstheme="minorHAnsi"/>
          <w:szCs w:val="24"/>
        </w:rPr>
        <w:t xml:space="preserve">Centre currently employs </w:t>
      </w:r>
      <w:r w:rsidR="00A73259" w:rsidRPr="004F6183">
        <w:rPr>
          <w:rFonts w:asciiTheme="minorHAnsi" w:hAnsiTheme="minorHAnsi" w:cstheme="minorHAnsi"/>
          <w:szCs w:val="24"/>
        </w:rPr>
        <w:t>3</w:t>
      </w:r>
      <w:r w:rsidR="00242716" w:rsidRPr="004F6183">
        <w:rPr>
          <w:rFonts w:asciiTheme="minorHAnsi" w:hAnsiTheme="minorHAnsi" w:cstheme="minorHAnsi"/>
          <w:szCs w:val="24"/>
        </w:rPr>
        <w:t>5</w:t>
      </w:r>
      <w:r w:rsidR="00AF3072" w:rsidRPr="004F6183">
        <w:rPr>
          <w:rFonts w:asciiTheme="minorHAnsi" w:hAnsiTheme="minorHAnsi" w:cstheme="minorHAnsi"/>
          <w:szCs w:val="24"/>
        </w:rPr>
        <w:t xml:space="preserve"> </w:t>
      </w:r>
      <w:r w:rsidRPr="004F6183">
        <w:rPr>
          <w:rFonts w:asciiTheme="minorHAnsi" w:hAnsiTheme="minorHAnsi" w:cstheme="minorHAnsi"/>
          <w:szCs w:val="24"/>
        </w:rPr>
        <w:t>people, and</w:t>
      </w:r>
      <w:r w:rsidR="00DA35D6" w:rsidRPr="004F6183">
        <w:rPr>
          <w:rFonts w:asciiTheme="minorHAnsi" w:hAnsiTheme="minorHAnsi" w:cstheme="minorHAnsi"/>
          <w:szCs w:val="24"/>
        </w:rPr>
        <w:t xml:space="preserve"> </w:t>
      </w:r>
      <w:r w:rsidR="001F5B41" w:rsidRPr="004F6183">
        <w:rPr>
          <w:rFonts w:asciiTheme="minorHAnsi" w:hAnsiTheme="minorHAnsi" w:cstheme="minorHAnsi"/>
          <w:szCs w:val="24"/>
        </w:rPr>
        <w:t>5</w:t>
      </w:r>
      <w:r w:rsidR="00A0124A" w:rsidRPr="004F6183">
        <w:rPr>
          <w:rFonts w:asciiTheme="minorHAnsi" w:hAnsiTheme="minorHAnsi" w:cstheme="minorHAnsi"/>
          <w:szCs w:val="24"/>
        </w:rPr>
        <w:t xml:space="preserve"> years ago </w:t>
      </w:r>
      <w:r w:rsidR="00DA35D6" w:rsidRPr="004F6183">
        <w:rPr>
          <w:rFonts w:asciiTheme="minorHAnsi" w:hAnsiTheme="minorHAnsi" w:cstheme="minorHAnsi"/>
          <w:szCs w:val="24"/>
        </w:rPr>
        <w:t>move</w:t>
      </w:r>
      <w:r w:rsidR="00A0124A" w:rsidRPr="004F6183">
        <w:rPr>
          <w:rFonts w:asciiTheme="minorHAnsi" w:hAnsiTheme="minorHAnsi" w:cstheme="minorHAnsi"/>
          <w:szCs w:val="24"/>
        </w:rPr>
        <w:t>d</w:t>
      </w:r>
      <w:r w:rsidR="00926B1F" w:rsidRPr="004F6183">
        <w:rPr>
          <w:rFonts w:asciiTheme="minorHAnsi" w:hAnsiTheme="minorHAnsi" w:cstheme="minorHAnsi"/>
          <w:szCs w:val="24"/>
        </w:rPr>
        <w:t xml:space="preserve"> </w:t>
      </w:r>
      <w:r w:rsidR="00DA35D6" w:rsidRPr="004F6183">
        <w:rPr>
          <w:rFonts w:asciiTheme="minorHAnsi" w:hAnsiTheme="minorHAnsi" w:cstheme="minorHAnsi"/>
          <w:szCs w:val="24"/>
        </w:rPr>
        <w:t xml:space="preserve">to new offices near the Angel, in the south of the </w:t>
      </w:r>
      <w:r w:rsidR="00A0124A" w:rsidRPr="004F6183">
        <w:rPr>
          <w:rFonts w:asciiTheme="minorHAnsi" w:hAnsiTheme="minorHAnsi" w:cstheme="minorHAnsi"/>
          <w:szCs w:val="24"/>
        </w:rPr>
        <w:t>London B</w:t>
      </w:r>
      <w:r w:rsidR="00DA35D6" w:rsidRPr="004F6183">
        <w:rPr>
          <w:rFonts w:asciiTheme="minorHAnsi" w:hAnsiTheme="minorHAnsi" w:cstheme="minorHAnsi"/>
          <w:szCs w:val="24"/>
        </w:rPr>
        <w:t>orough</w:t>
      </w:r>
      <w:r w:rsidR="00A0124A" w:rsidRPr="004F6183">
        <w:rPr>
          <w:rFonts w:asciiTheme="minorHAnsi" w:hAnsiTheme="minorHAnsi" w:cstheme="minorHAnsi"/>
          <w:szCs w:val="24"/>
        </w:rPr>
        <w:t xml:space="preserve"> of Islington</w:t>
      </w:r>
      <w:r w:rsidR="00A35187" w:rsidRPr="004F6183">
        <w:rPr>
          <w:rFonts w:asciiTheme="minorHAnsi" w:hAnsiTheme="minorHAnsi" w:cstheme="minorHAnsi"/>
          <w:szCs w:val="24"/>
        </w:rPr>
        <w:t>.</w:t>
      </w:r>
      <w:r w:rsidR="00DA35D6" w:rsidRPr="004F6183">
        <w:rPr>
          <w:rFonts w:asciiTheme="minorHAnsi" w:hAnsiTheme="minorHAnsi" w:cstheme="minorHAnsi"/>
          <w:szCs w:val="24"/>
        </w:rPr>
        <w:t xml:space="preserve"> This </w:t>
      </w:r>
      <w:r w:rsidR="001F5B41" w:rsidRPr="004F6183">
        <w:rPr>
          <w:rFonts w:asciiTheme="minorHAnsi" w:hAnsiTheme="minorHAnsi" w:cstheme="minorHAnsi"/>
          <w:szCs w:val="24"/>
        </w:rPr>
        <w:t xml:space="preserve">move </w:t>
      </w:r>
      <w:r w:rsidR="00DA35D6" w:rsidRPr="004F6183">
        <w:rPr>
          <w:rFonts w:asciiTheme="minorHAnsi" w:hAnsiTheme="minorHAnsi" w:cstheme="minorHAnsi"/>
          <w:szCs w:val="24"/>
        </w:rPr>
        <w:t xml:space="preserve">has been very positive, </w:t>
      </w:r>
      <w:r w:rsidR="00926B1F" w:rsidRPr="004F6183">
        <w:rPr>
          <w:rFonts w:asciiTheme="minorHAnsi" w:hAnsiTheme="minorHAnsi" w:cstheme="minorHAnsi"/>
          <w:szCs w:val="24"/>
        </w:rPr>
        <w:t xml:space="preserve">and </w:t>
      </w:r>
      <w:r w:rsidR="00DA35D6" w:rsidRPr="004F6183">
        <w:rPr>
          <w:rFonts w:asciiTheme="minorHAnsi" w:hAnsiTheme="minorHAnsi" w:cstheme="minorHAnsi"/>
          <w:szCs w:val="24"/>
        </w:rPr>
        <w:t>has significantly improved the facilities for clients.</w:t>
      </w:r>
    </w:p>
    <w:p w14:paraId="7A465822" w14:textId="77777777" w:rsidR="00D6440D" w:rsidRDefault="00D6440D" w:rsidP="004F6183">
      <w:pPr>
        <w:jc w:val="both"/>
        <w:rPr>
          <w:rFonts w:asciiTheme="minorHAnsi" w:hAnsiTheme="minorHAnsi" w:cstheme="minorHAnsi"/>
          <w:szCs w:val="24"/>
        </w:rPr>
      </w:pPr>
    </w:p>
    <w:p w14:paraId="77AFFC18" w14:textId="39D45330" w:rsidR="00D6440D" w:rsidRPr="004F6183" w:rsidRDefault="00D6440D" w:rsidP="004F6183">
      <w:pPr>
        <w:jc w:val="both"/>
        <w:rPr>
          <w:rFonts w:asciiTheme="minorHAnsi" w:hAnsiTheme="minorHAnsi" w:cstheme="minorHAnsi"/>
          <w:szCs w:val="24"/>
        </w:rPr>
      </w:pPr>
      <w:r>
        <w:rPr>
          <w:rFonts w:asciiTheme="minorHAnsi" w:hAnsiTheme="minorHAnsi" w:cstheme="minorHAnsi"/>
          <w:szCs w:val="24"/>
        </w:rPr>
        <w:t>The Law Centre holds the Law Society Lexcel Quality Mark.</w:t>
      </w:r>
    </w:p>
    <w:p w14:paraId="5AEF0F3C" w14:textId="77777777" w:rsidR="001263F2" w:rsidRPr="004F6183" w:rsidRDefault="001263F2" w:rsidP="004F6183">
      <w:pPr>
        <w:jc w:val="both"/>
        <w:rPr>
          <w:rFonts w:asciiTheme="minorHAnsi" w:hAnsiTheme="minorHAnsi" w:cstheme="minorHAnsi"/>
          <w:szCs w:val="24"/>
        </w:rPr>
      </w:pPr>
    </w:p>
    <w:p w14:paraId="20285222" w14:textId="77777777" w:rsidR="00926B1F" w:rsidRPr="004F6183" w:rsidRDefault="00926B1F" w:rsidP="004F6183">
      <w:pPr>
        <w:jc w:val="both"/>
        <w:rPr>
          <w:rFonts w:asciiTheme="minorHAnsi" w:hAnsiTheme="minorHAnsi" w:cstheme="minorHAnsi"/>
          <w:szCs w:val="24"/>
        </w:rPr>
      </w:pPr>
      <w:r w:rsidRPr="004F6183">
        <w:rPr>
          <w:rFonts w:asciiTheme="minorHAnsi" w:hAnsiTheme="minorHAnsi" w:cstheme="minorHAnsi"/>
          <w:szCs w:val="24"/>
        </w:rPr>
        <w:t xml:space="preserve">The </w:t>
      </w:r>
      <w:r w:rsidR="00A0124A" w:rsidRPr="004F6183">
        <w:rPr>
          <w:rFonts w:asciiTheme="minorHAnsi" w:hAnsiTheme="minorHAnsi" w:cstheme="minorHAnsi"/>
          <w:szCs w:val="24"/>
        </w:rPr>
        <w:t xml:space="preserve">Law </w:t>
      </w:r>
      <w:r w:rsidRPr="004F6183">
        <w:rPr>
          <w:rFonts w:asciiTheme="minorHAnsi" w:hAnsiTheme="minorHAnsi" w:cstheme="minorHAnsi"/>
          <w:szCs w:val="24"/>
        </w:rPr>
        <w:t xml:space="preserve">Centre receives funding from the local authority, the Legal </w:t>
      </w:r>
      <w:r w:rsidR="00A0124A" w:rsidRPr="004F6183">
        <w:rPr>
          <w:rFonts w:asciiTheme="minorHAnsi" w:hAnsiTheme="minorHAnsi" w:cstheme="minorHAnsi"/>
          <w:szCs w:val="24"/>
        </w:rPr>
        <w:t xml:space="preserve">Aid Agency (with whom we have </w:t>
      </w:r>
      <w:r w:rsidRPr="004F6183">
        <w:rPr>
          <w:rFonts w:asciiTheme="minorHAnsi" w:hAnsiTheme="minorHAnsi" w:cstheme="minorHAnsi"/>
          <w:szCs w:val="24"/>
        </w:rPr>
        <w:t>contract</w:t>
      </w:r>
      <w:r w:rsidR="00A0124A" w:rsidRPr="004F6183">
        <w:rPr>
          <w:rFonts w:asciiTheme="minorHAnsi" w:hAnsiTheme="minorHAnsi" w:cstheme="minorHAnsi"/>
          <w:szCs w:val="24"/>
        </w:rPr>
        <w:t xml:space="preserve">s to provide </w:t>
      </w:r>
      <w:r w:rsidR="00CE5D7F" w:rsidRPr="004F6183">
        <w:rPr>
          <w:rFonts w:asciiTheme="minorHAnsi" w:hAnsiTheme="minorHAnsi" w:cstheme="minorHAnsi"/>
          <w:szCs w:val="24"/>
        </w:rPr>
        <w:t>publicly</w:t>
      </w:r>
      <w:r w:rsidR="00A0124A" w:rsidRPr="004F6183">
        <w:rPr>
          <w:rFonts w:asciiTheme="minorHAnsi" w:hAnsiTheme="minorHAnsi" w:cstheme="minorHAnsi"/>
          <w:szCs w:val="24"/>
        </w:rPr>
        <w:t xml:space="preserve"> funded Legal Aid</w:t>
      </w:r>
      <w:r w:rsidRPr="004F6183">
        <w:rPr>
          <w:rFonts w:asciiTheme="minorHAnsi" w:hAnsiTheme="minorHAnsi" w:cstheme="minorHAnsi"/>
          <w:szCs w:val="24"/>
        </w:rPr>
        <w:t xml:space="preserve">), City </w:t>
      </w:r>
      <w:r w:rsidR="00A0124A" w:rsidRPr="004F6183">
        <w:rPr>
          <w:rFonts w:asciiTheme="minorHAnsi" w:hAnsiTheme="minorHAnsi" w:cstheme="minorHAnsi"/>
          <w:szCs w:val="24"/>
        </w:rPr>
        <w:t>of London law firms, Charitable Trusts, F</w:t>
      </w:r>
      <w:r w:rsidRPr="004F6183">
        <w:rPr>
          <w:rFonts w:asciiTheme="minorHAnsi" w:hAnsiTheme="minorHAnsi" w:cstheme="minorHAnsi"/>
          <w:szCs w:val="24"/>
        </w:rPr>
        <w:t>oundations</w:t>
      </w:r>
      <w:r w:rsidR="00A0124A" w:rsidRPr="004F6183">
        <w:rPr>
          <w:rFonts w:asciiTheme="minorHAnsi" w:hAnsiTheme="minorHAnsi" w:cstheme="minorHAnsi"/>
          <w:szCs w:val="24"/>
        </w:rPr>
        <w:t xml:space="preserve"> and donations</w:t>
      </w:r>
      <w:r w:rsidRPr="004F6183">
        <w:rPr>
          <w:rFonts w:asciiTheme="minorHAnsi" w:hAnsiTheme="minorHAnsi" w:cstheme="minorHAnsi"/>
          <w:szCs w:val="24"/>
        </w:rPr>
        <w:t>.</w:t>
      </w:r>
    </w:p>
    <w:p w14:paraId="45E393F4" w14:textId="77777777" w:rsidR="00926B1F" w:rsidRPr="004F6183" w:rsidRDefault="00926B1F" w:rsidP="004F6183">
      <w:pPr>
        <w:jc w:val="both"/>
        <w:rPr>
          <w:rFonts w:asciiTheme="minorHAnsi" w:hAnsiTheme="minorHAnsi" w:cstheme="minorHAnsi"/>
          <w:szCs w:val="24"/>
        </w:rPr>
      </w:pPr>
    </w:p>
    <w:p w14:paraId="46AFDAEC" w14:textId="77777777" w:rsidR="001263F2" w:rsidRPr="004F6183" w:rsidRDefault="00A0124A" w:rsidP="004F6183">
      <w:pPr>
        <w:jc w:val="both"/>
        <w:rPr>
          <w:rFonts w:asciiTheme="minorHAnsi" w:hAnsiTheme="minorHAnsi" w:cstheme="minorHAnsi"/>
          <w:szCs w:val="24"/>
        </w:rPr>
      </w:pPr>
      <w:r w:rsidRPr="004F6183">
        <w:rPr>
          <w:rFonts w:asciiTheme="minorHAnsi" w:hAnsiTheme="minorHAnsi" w:cstheme="minorHAnsi"/>
          <w:szCs w:val="24"/>
        </w:rPr>
        <w:t>We are a Registered Charity and a Company Limited by Guarantee.  Our turnover is in the region of £1.5 million per annum</w:t>
      </w:r>
      <w:r w:rsidR="001263F2" w:rsidRPr="004F6183">
        <w:rPr>
          <w:rFonts w:asciiTheme="minorHAnsi" w:hAnsiTheme="minorHAnsi" w:cstheme="minorHAnsi"/>
          <w:szCs w:val="24"/>
        </w:rPr>
        <w:t>.</w:t>
      </w:r>
    </w:p>
    <w:p w14:paraId="2AE62617" w14:textId="77777777" w:rsidR="00926B1F" w:rsidRPr="004F6183" w:rsidRDefault="00926B1F" w:rsidP="004F6183">
      <w:pPr>
        <w:jc w:val="both"/>
        <w:rPr>
          <w:rFonts w:asciiTheme="minorHAnsi" w:hAnsiTheme="minorHAnsi" w:cstheme="minorHAnsi"/>
          <w:szCs w:val="24"/>
        </w:rPr>
      </w:pPr>
    </w:p>
    <w:p w14:paraId="66229512" w14:textId="77777777" w:rsidR="004F6183" w:rsidRPr="004F6183" w:rsidRDefault="004F6183" w:rsidP="004F6183">
      <w:pPr>
        <w:pStyle w:val="Default"/>
        <w:jc w:val="both"/>
        <w:rPr>
          <w:rFonts w:asciiTheme="minorHAnsi" w:hAnsiTheme="minorHAnsi" w:cstheme="minorHAnsi"/>
          <w:b/>
        </w:rPr>
      </w:pPr>
      <w:r w:rsidRPr="004F6183">
        <w:rPr>
          <w:rFonts w:asciiTheme="minorHAnsi" w:hAnsiTheme="minorHAnsi" w:cstheme="minorHAnsi"/>
          <w:b/>
        </w:rPr>
        <w:t>Community Facing Immigration Team</w:t>
      </w:r>
    </w:p>
    <w:p w14:paraId="57BDC2E2" w14:textId="77777777" w:rsidR="004F6183" w:rsidRPr="004F6183" w:rsidRDefault="004F6183" w:rsidP="004F6183">
      <w:pPr>
        <w:pStyle w:val="Default"/>
        <w:jc w:val="both"/>
        <w:rPr>
          <w:rFonts w:asciiTheme="minorHAnsi" w:hAnsiTheme="minorHAnsi" w:cstheme="minorHAnsi"/>
        </w:rPr>
      </w:pPr>
    </w:p>
    <w:p w14:paraId="25EA2ECC" w14:textId="77777777" w:rsidR="004F6183" w:rsidRPr="004F6183" w:rsidRDefault="004F6183" w:rsidP="004F6183">
      <w:pPr>
        <w:pStyle w:val="Default"/>
        <w:jc w:val="both"/>
        <w:rPr>
          <w:rFonts w:asciiTheme="minorHAnsi" w:hAnsiTheme="minorHAnsi" w:cstheme="minorHAnsi"/>
        </w:rPr>
      </w:pPr>
      <w:r w:rsidRPr="004F6183">
        <w:rPr>
          <w:rFonts w:asciiTheme="minorHAnsi" w:hAnsiTheme="minorHAnsi" w:cstheme="minorHAnsi"/>
        </w:rPr>
        <w:t>The Immigration Unit at Islington Law Centre comprises the community facing Immigration Team and two hosted specialist projects, the Migrants’ Law Project (MLP) and the Migrant and Refugee Children’s Legal Unit MiCLU). The MLP protects and promotes the rights of asylum seekers, refugees, and migrants through a combination of strategic legal work and training. MiCLU is a legal and policy hub, promoting the rights of migrant children.</w:t>
      </w:r>
    </w:p>
    <w:p w14:paraId="241201A8" w14:textId="77777777" w:rsidR="004F6183" w:rsidRPr="004F6183" w:rsidRDefault="004F6183" w:rsidP="004F6183">
      <w:pPr>
        <w:pStyle w:val="Default"/>
        <w:jc w:val="both"/>
        <w:rPr>
          <w:rFonts w:asciiTheme="minorHAnsi" w:hAnsiTheme="minorHAnsi" w:cstheme="minorHAnsi"/>
        </w:rPr>
      </w:pPr>
    </w:p>
    <w:p w14:paraId="61D650B0" w14:textId="77777777" w:rsidR="004F6183" w:rsidRPr="004F6183" w:rsidRDefault="004F6183" w:rsidP="004F6183">
      <w:pPr>
        <w:pStyle w:val="Default"/>
        <w:jc w:val="both"/>
        <w:rPr>
          <w:rFonts w:asciiTheme="minorHAnsi" w:hAnsiTheme="minorHAnsi" w:cstheme="minorHAnsi"/>
        </w:rPr>
      </w:pPr>
      <w:r w:rsidRPr="004F6183">
        <w:rPr>
          <w:rFonts w:asciiTheme="minorHAnsi" w:hAnsiTheme="minorHAnsi" w:cstheme="minorHAnsi"/>
        </w:rPr>
        <w:t xml:space="preserve">The community facing team provides general immigration advice and assistance for individuals including applications for leave to remain to the Home Office, entry clearance to the ECO, asylum and fresh asylum claims, appeals to the IAC and Judicial Reviews. We are committed to providing high quality legal advice and assistance and ensuring access to justice for the most vulnerable. </w:t>
      </w:r>
    </w:p>
    <w:p w14:paraId="75E254CA" w14:textId="77777777" w:rsidR="004F6183" w:rsidRPr="004F6183" w:rsidRDefault="004F6183" w:rsidP="004F6183">
      <w:pPr>
        <w:pStyle w:val="Default"/>
        <w:jc w:val="both"/>
        <w:rPr>
          <w:rFonts w:asciiTheme="minorHAnsi" w:hAnsiTheme="minorHAnsi" w:cstheme="minorHAnsi"/>
        </w:rPr>
      </w:pPr>
    </w:p>
    <w:p w14:paraId="06DBB5F5" w14:textId="133B687C" w:rsidR="004F6183" w:rsidRPr="004F6183" w:rsidRDefault="004F6183" w:rsidP="004F6183">
      <w:pPr>
        <w:pStyle w:val="Default"/>
        <w:jc w:val="both"/>
        <w:rPr>
          <w:rFonts w:asciiTheme="minorHAnsi" w:hAnsiTheme="minorHAnsi" w:cstheme="minorHAnsi"/>
        </w:rPr>
      </w:pPr>
      <w:r w:rsidRPr="004F6183">
        <w:rPr>
          <w:rFonts w:asciiTheme="minorHAnsi" w:hAnsiTheme="minorHAnsi" w:cstheme="minorHAnsi"/>
        </w:rPr>
        <w:t>As well as accepting referrals from the local authority and the two local MPs, the team get referrals from a wide variety of sources such as the Helen Bamber Fo</w:t>
      </w:r>
      <w:r>
        <w:rPr>
          <w:rFonts w:asciiTheme="minorHAnsi" w:hAnsiTheme="minorHAnsi" w:cstheme="minorHAnsi"/>
        </w:rPr>
        <w:t>undation, Freedom from T</w:t>
      </w:r>
      <w:r w:rsidRPr="004F6183">
        <w:rPr>
          <w:rFonts w:asciiTheme="minorHAnsi" w:hAnsiTheme="minorHAnsi" w:cstheme="minorHAnsi"/>
        </w:rPr>
        <w:t xml:space="preserve">orture and the Red Cross. The team delivers two </w:t>
      </w:r>
      <w:r>
        <w:rPr>
          <w:rFonts w:asciiTheme="minorHAnsi" w:hAnsiTheme="minorHAnsi" w:cstheme="minorHAnsi"/>
        </w:rPr>
        <w:t xml:space="preserve">separate </w:t>
      </w:r>
      <w:r w:rsidRPr="004F6183">
        <w:rPr>
          <w:rFonts w:asciiTheme="minorHAnsi" w:hAnsiTheme="minorHAnsi" w:cstheme="minorHAnsi"/>
        </w:rPr>
        <w:t>weekly o</w:t>
      </w:r>
      <w:r>
        <w:rPr>
          <w:rFonts w:asciiTheme="minorHAnsi" w:hAnsiTheme="minorHAnsi" w:cstheme="minorHAnsi"/>
        </w:rPr>
        <w:t>utreach sessions</w:t>
      </w:r>
      <w:r w:rsidRPr="004F6183">
        <w:rPr>
          <w:rFonts w:asciiTheme="minorHAnsi" w:hAnsiTheme="minorHAnsi" w:cstheme="minorHAnsi"/>
        </w:rPr>
        <w:t xml:space="preserve"> – at Hackney Migrant Centre and at Haringey Migrant Support Centre. The work the team does with the two organisations is based on a model of collaborative working to ensure vulnerable people's needs are met, whether this </w:t>
      </w:r>
      <w:r w:rsidR="006A65B0" w:rsidRPr="004F6183">
        <w:rPr>
          <w:rFonts w:asciiTheme="minorHAnsi" w:hAnsiTheme="minorHAnsi" w:cstheme="minorHAnsi"/>
        </w:rPr>
        <w:t>is</w:t>
      </w:r>
      <w:r w:rsidRPr="004F6183">
        <w:rPr>
          <w:rFonts w:asciiTheme="minorHAnsi" w:hAnsiTheme="minorHAnsi" w:cstheme="minorHAnsi"/>
        </w:rPr>
        <w:t xml:space="preserve"> around immigration or destitution, for example.</w:t>
      </w:r>
    </w:p>
    <w:p w14:paraId="35E03320" w14:textId="77777777" w:rsidR="004F6183" w:rsidRPr="004F6183" w:rsidRDefault="004F6183" w:rsidP="004F6183">
      <w:pPr>
        <w:pStyle w:val="Default"/>
        <w:jc w:val="both"/>
        <w:rPr>
          <w:rFonts w:asciiTheme="minorHAnsi" w:hAnsiTheme="minorHAnsi" w:cstheme="minorHAnsi"/>
        </w:rPr>
      </w:pPr>
    </w:p>
    <w:p w14:paraId="0E858B9A" w14:textId="07ED8DFC" w:rsidR="00D6440D" w:rsidRPr="004F6183" w:rsidRDefault="004F6183" w:rsidP="00D6440D">
      <w:pPr>
        <w:jc w:val="both"/>
        <w:rPr>
          <w:rFonts w:asciiTheme="minorHAnsi" w:hAnsiTheme="minorHAnsi" w:cstheme="minorHAnsi"/>
          <w:szCs w:val="24"/>
        </w:rPr>
      </w:pPr>
      <w:r w:rsidRPr="004F6183">
        <w:rPr>
          <w:rFonts w:asciiTheme="minorHAnsi" w:hAnsiTheme="minorHAnsi" w:cstheme="minorHAnsi"/>
          <w:szCs w:val="24"/>
        </w:rPr>
        <w:lastRenderedPageBreak/>
        <w:t>Whilst the main focus of the team is individual casework, we do also carry out strategic work - for example our case challenging the refusal of the Lord Chancellor to bring back legal aid for unaccompanied and separated children who need non asylum legal advice (whic</w:t>
      </w:r>
      <w:r>
        <w:rPr>
          <w:rFonts w:asciiTheme="minorHAnsi" w:hAnsiTheme="minorHAnsi" w:cstheme="minorHAnsi"/>
        </w:rPr>
        <w:t xml:space="preserve">h was done jointly with MiCLU) resulting in Legal Aid being made available for such cases. </w:t>
      </w:r>
      <w:r w:rsidRPr="004F6183">
        <w:rPr>
          <w:rFonts w:asciiTheme="minorHAnsi" w:hAnsiTheme="minorHAnsi" w:cstheme="minorHAnsi"/>
          <w:szCs w:val="24"/>
        </w:rPr>
        <w:t>The team have also been involved in providing training sessions for local authority</w:t>
      </w:r>
      <w:r>
        <w:rPr>
          <w:rFonts w:asciiTheme="minorHAnsi" w:hAnsiTheme="minorHAnsi" w:cstheme="minorHAnsi"/>
        </w:rPr>
        <w:t xml:space="preserve"> staff</w:t>
      </w:r>
      <w:r w:rsidRPr="004F6183">
        <w:rPr>
          <w:rFonts w:asciiTheme="minorHAnsi" w:hAnsiTheme="minorHAnsi" w:cstheme="minorHAnsi"/>
          <w:szCs w:val="24"/>
        </w:rPr>
        <w:t xml:space="preserve"> and community groups, for example in relation to Windrush and human rights applications.</w:t>
      </w:r>
      <w:r w:rsidR="00D6440D" w:rsidRPr="00D6440D">
        <w:rPr>
          <w:rFonts w:asciiTheme="minorHAnsi" w:hAnsiTheme="minorHAnsi" w:cstheme="minorHAnsi"/>
          <w:szCs w:val="24"/>
        </w:rPr>
        <w:t xml:space="preserve"> </w:t>
      </w:r>
      <w:r w:rsidR="00B92FED">
        <w:rPr>
          <w:rFonts w:asciiTheme="minorHAnsi" w:hAnsiTheme="minorHAnsi" w:cstheme="minorHAnsi"/>
          <w:szCs w:val="24"/>
        </w:rPr>
        <w:t>T</w:t>
      </w:r>
      <w:bookmarkStart w:id="0" w:name="_GoBack"/>
      <w:bookmarkEnd w:id="0"/>
      <w:r w:rsidR="00D6440D" w:rsidRPr="004F6183">
        <w:rPr>
          <w:rFonts w:asciiTheme="minorHAnsi" w:hAnsiTheme="minorHAnsi" w:cstheme="minorHAnsi"/>
          <w:szCs w:val="24"/>
        </w:rPr>
        <w:t xml:space="preserve">he Law Centre Immigration &amp; Asylum Team received a Category 1 independent Peer Review from the Legal Aid Agency.  </w:t>
      </w:r>
    </w:p>
    <w:p w14:paraId="75161229" w14:textId="6C3D22DF" w:rsidR="004F6183" w:rsidRPr="004F6183" w:rsidRDefault="004F6183" w:rsidP="004F6183">
      <w:pPr>
        <w:pStyle w:val="Default"/>
        <w:jc w:val="both"/>
        <w:rPr>
          <w:rFonts w:asciiTheme="minorHAnsi" w:hAnsiTheme="minorHAnsi" w:cstheme="minorHAnsi"/>
        </w:rPr>
      </w:pPr>
    </w:p>
    <w:p w14:paraId="704F21C2" w14:textId="3E6B5DAB" w:rsidR="004F6183" w:rsidRPr="00D6440D" w:rsidRDefault="004F6183" w:rsidP="004F6183">
      <w:pPr>
        <w:pStyle w:val="Default"/>
        <w:jc w:val="both"/>
        <w:rPr>
          <w:rFonts w:asciiTheme="minorHAnsi" w:hAnsiTheme="minorHAnsi" w:cstheme="minorHAnsi"/>
          <w:b/>
        </w:rPr>
      </w:pPr>
      <w:r w:rsidRPr="00D6440D">
        <w:rPr>
          <w:rFonts w:asciiTheme="minorHAnsi" w:hAnsiTheme="minorHAnsi" w:cstheme="minorHAnsi"/>
          <w:b/>
        </w:rPr>
        <w:t>Other Services Provided</w:t>
      </w:r>
    </w:p>
    <w:p w14:paraId="26CEFAA0" w14:textId="77777777" w:rsidR="004F6183" w:rsidRPr="004F6183" w:rsidRDefault="004F6183" w:rsidP="004F6183">
      <w:pPr>
        <w:pStyle w:val="Default"/>
        <w:jc w:val="both"/>
        <w:rPr>
          <w:rFonts w:asciiTheme="minorHAnsi" w:hAnsiTheme="minorHAnsi" w:cstheme="minorHAnsi"/>
        </w:rPr>
      </w:pPr>
      <w:r w:rsidRPr="004F6183">
        <w:rPr>
          <w:rFonts w:asciiTheme="minorHAnsi" w:hAnsiTheme="minorHAnsi" w:cstheme="minorHAnsi"/>
        </w:rPr>
        <w:t xml:space="preserve"> </w:t>
      </w:r>
    </w:p>
    <w:p w14:paraId="5A5000B8" w14:textId="45610BEE" w:rsidR="00926B1F" w:rsidRPr="004F6183" w:rsidRDefault="00CE5D7F" w:rsidP="004F6183">
      <w:pPr>
        <w:jc w:val="both"/>
        <w:rPr>
          <w:rFonts w:asciiTheme="minorHAnsi" w:hAnsiTheme="minorHAnsi" w:cstheme="minorHAnsi"/>
          <w:szCs w:val="24"/>
        </w:rPr>
      </w:pPr>
      <w:r w:rsidRPr="004F6183">
        <w:rPr>
          <w:rFonts w:asciiTheme="minorHAnsi" w:hAnsiTheme="minorHAnsi" w:cstheme="minorHAnsi"/>
          <w:szCs w:val="24"/>
        </w:rPr>
        <w:t>In addition to p</w:t>
      </w:r>
      <w:r w:rsidR="00B42E19" w:rsidRPr="004F6183">
        <w:rPr>
          <w:rFonts w:asciiTheme="minorHAnsi" w:hAnsiTheme="minorHAnsi" w:cstheme="minorHAnsi"/>
          <w:szCs w:val="24"/>
        </w:rPr>
        <w:t>roviding publicly funded work the Law Centre</w:t>
      </w:r>
      <w:r w:rsidRPr="004F6183">
        <w:rPr>
          <w:rFonts w:asciiTheme="minorHAnsi" w:hAnsiTheme="minorHAnsi" w:cstheme="minorHAnsi"/>
          <w:szCs w:val="24"/>
        </w:rPr>
        <w:t xml:space="preserve"> offer</w:t>
      </w:r>
      <w:r w:rsidR="00B42E19" w:rsidRPr="004F6183">
        <w:rPr>
          <w:rFonts w:asciiTheme="minorHAnsi" w:hAnsiTheme="minorHAnsi" w:cstheme="minorHAnsi"/>
          <w:szCs w:val="24"/>
        </w:rPr>
        <w:t>s</w:t>
      </w:r>
      <w:r w:rsidRPr="004F6183">
        <w:rPr>
          <w:rFonts w:asciiTheme="minorHAnsi" w:hAnsiTheme="minorHAnsi" w:cstheme="minorHAnsi"/>
          <w:szCs w:val="24"/>
        </w:rPr>
        <w:t xml:space="preserve"> services funded by other sources in: Community Care, Consumer, Debt, Education, Employment, Housing, I</w:t>
      </w:r>
      <w:r w:rsidR="00926B1F" w:rsidRPr="004F6183">
        <w:rPr>
          <w:rFonts w:asciiTheme="minorHAnsi" w:hAnsiTheme="minorHAnsi" w:cstheme="minorHAnsi"/>
          <w:szCs w:val="24"/>
        </w:rPr>
        <w:t>mmigration</w:t>
      </w:r>
      <w:r w:rsidR="00697B60" w:rsidRPr="004F6183">
        <w:rPr>
          <w:rFonts w:asciiTheme="minorHAnsi" w:hAnsiTheme="minorHAnsi" w:cstheme="minorHAnsi"/>
          <w:szCs w:val="24"/>
        </w:rPr>
        <w:t xml:space="preserve"> </w:t>
      </w:r>
      <w:r w:rsidRPr="004F6183">
        <w:rPr>
          <w:rFonts w:asciiTheme="minorHAnsi" w:hAnsiTheme="minorHAnsi" w:cstheme="minorHAnsi"/>
          <w:szCs w:val="24"/>
        </w:rPr>
        <w:t>and A</w:t>
      </w:r>
      <w:r w:rsidR="00926B1F" w:rsidRPr="004F6183">
        <w:rPr>
          <w:rFonts w:asciiTheme="minorHAnsi" w:hAnsiTheme="minorHAnsi" w:cstheme="minorHAnsi"/>
          <w:szCs w:val="24"/>
        </w:rPr>
        <w:t>sylum</w:t>
      </w:r>
      <w:r w:rsidRPr="004F6183">
        <w:rPr>
          <w:rFonts w:asciiTheme="minorHAnsi" w:hAnsiTheme="minorHAnsi" w:cstheme="minorHAnsi"/>
          <w:szCs w:val="24"/>
        </w:rPr>
        <w:t>, Public L</w:t>
      </w:r>
      <w:r w:rsidR="00697B60" w:rsidRPr="004F6183">
        <w:rPr>
          <w:rFonts w:asciiTheme="minorHAnsi" w:hAnsiTheme="minorHAnsi" w:cstheme="minorHAnsi"/>
          <w:szCs w:val="24"/>
        </w:rPr>
        <w:t>aw</w:t>
      </w:r>
      <w:r w:rsidRPr="004F6183">
        <w:rPr>
          <w:rFonts w:asciiTheme="minorHAnsi" w:hAnsiTheme="minorHAnsi" w:cstheme="minorHAnsi"/>
          <w:szCs w:val="24"/>
        </w:rPr>
        <w:t xml:space="preserve"> and Welfare B</w:t>
      </w:r>
      <w:r w:rsidR="00926B1F" w:rsidRPr="004F6183">
        <w:rPr>
          <w:rFonts w:asciiTheme="minorHAnsi" w:hAnsiTheme="minorHAnsi" w:cstheme="minorHAnsi"/>
          <w:szCs w:val="24"/>
        </w:rPr>
        <w:t xml:space="preserve">enefits.  We have </w:t>
      </w:r>
      <w:r w:rsidR="00697B60" w:rsidRPr="004F6183">
        <w:rPr>
          <w:rFonts w:asciiTheme="minorHAnsi" w:hAnsiTheme="minorHAnsi" w:cstheme="minorHAnsi"/>
          <w:szCs w:val="24"/>
        </w:rPr>
        <w:t>3</w:t>
      </w:r>
      <w:r w:rsidR="00926B1F" w:rsidRPr="004F6183">
        <w:rPr>
          <w:rFonts w:asciiTheme="minorHAnsi" w:hAnsiTheme="minorHAnsi" w:cstheme="minorHAnsi"/>
          <w:szCs w:val="24"/>
        </w:rPr>
        <w:t xml:space="preserve"> specialist projects – the Migrants’ Law Project</w:t>
      </w:r>
      <w:r w:rsidR="00B42E19" w:rsidRPr="004F6183">
        <w:rPr>
          <w:rFonts w:asciiTheme="minorHAnsi" w:hAnsiTheme="minorHAnsi" w:cstheme="minorHAnsi"/>
          <w:szCs w:val="24"/>
        </w:rPr>
        <w:t xml:space="preserve"> (MLP)</w:t>
      </w:r>
      <w:r w:rsidR="00926B1F" w:rsidRPr="004F6183">
        <w:rPr>
          <w:rFonts w:asciiTheme="minorHAnsi" w:hAnsiTheme="minorHAnsi" w:cstheme="minorHAnsi"/>
          <w:szCs w:val="24"/>
        </w:rPr>
        <w:t>; the Migrant and Refugee Children’s Legal Unit</w:t>
      </w:r>
      <w:r w:rsidR="00B42E19" w:rsidRPr="004F6183">
        <w:rPr>
          <w:rFonts w:asciiTheme="minorHAnsi" w:hAnsiTheme="minorHAnsi" w:cstheme="minorHAnsi"/>
          <w:szCs w:val="24"/>
        </w:rPr>
        <w:t xml:space="preserve"> (MiCLU)</w:t>
      </w:r>
      <w:r w:rsidR="00926B1F" w:rsidRPr="004F6183">
        <w:rPr>
          <w:rFonts w:asciiTheme="minorHAnsi" w:hAnsiTheme="minorHAnsi" w:cstheme="minorHAnsi"/>
          <w:szCs w:val="24"/>
        </w:rPr>
        <w:t xml:space="preserve">; </w:t>
      </w:r>
      <w:r w:rsidR="00697B60" w:rsidRPr="004F6183">
        <w:rPr>
          <w:rFonts w:asciiTheme="minorHAnsi" w:hAnsiTheme="minorHAnsi" w:cstheme="minorHAnsi"/>
          <w:szCs w:val="24"/>
        </w:rPr>
        <w:t xml:space="preserve">and </w:t>
      </w:r>
      <w:r w:rsidR="00926B1F" w:rsidRPr="004F6183">
        <w:rPr>
          <w:rFonts w:asciiTheme="minorHAnsi" w:hAnsiTheme="minorHAnsi" w:cstheme="minorHAnsi"/>
          <w:szCs w:val="24"/>
        </w:rPr>
        <w:t>StreetLegal – a young people’s homelessness project.</w:t>
      </w:r>
    </w:p>
    <w:p w14:paraId="4A386DCE" w14:textId="77777777" w:rsidR="00CE5D7F" w:rsidRPr="004F6183" w:rsidRDefault="00CE5D7F" w:rsidP="004F6183">
      <w:pPr>
        <w:jc w:val="both"/>
        <w:rPr>
          <w:rFonts w:asciiTheme="minorHAnsi" w:hAnsiTheme="minorHAnsi" w:cstheme="minorHAnsi"/>
          <w:szCs w:val="24"/>
        </w:rPr>
      </w:pPr>
    </w:p>
    <w:p w14:paraId="71D9654E" w14:textId="003B6536" w:rsidR="001D36DB" w:rsidRPr="004F6183" w:rsidRDefault="00CE5D7F" w:rsidP="004F6183">
      <w:pPr>
        <w:jc w:val="both"/>
        <w:rPr>
          <w:rFonts w:asciiTheme="minorHAnsi" w:hAnsiTheme="minorHAnsi" w:cstheme="minorHAnsi"/>
          <w:szCs w:val="24"/>
        </w:rPr>
      </w:pPr>
      <w:r w:rsidRPr="004F6183">
        <w:rPr>
          <w:rFonts w:asciiTheme="minorHAnsi" w:hAnsiTheme="minorHAnsi" w:cstheme="minorHAnsi"/>
          <w:szCs w:val="24"/>
        </w:rPr>
        <w:t xml:space="preserve">The Law Centre </w:t>
      </w:r>
      <w:r w:rsidR="001263F2" w:rsidRPr="004F6183">
        <w:rPr>
          <w:rFonts w:asciiTheme="minorHAnsi" w:hAnsiTheme="minorHAnsi" w:cstheme="minorHAnsi"/>
          <w:szCs w:val="24"/>
        </w:rPr>
        <w:t>offer</w:t>
      </w:r>
      <w:r w:rsidRPr="004F6183">
        <w:rPr>
          <w:rFonts w:asciiTheme="minorHAnsi" w:hAnsiTheme="minorHAnsi" w:cstheme="minorHAnsi"/>
          <w:szCs w:val="24"/>
        </w:rPr>
        <w:t>s</w:t>
      </w:r>
      <w:r w:rsidR="001263F2" w:rsidRPr="004F6183">
        <w:rPr>
          <w:rFonts w:asciiTheme="minorHAnsi" w:hAnsiTheme="minorHAnsi" w:cstheme="minorHAnsi"/>
          <w:szCs w:val="24"/>
        </w:rPr>
        <w:t xml:space="preserve"> a telephone advice service </w:t>
      </w:r>
      <w:r w:rsidRPr="004F6183">
        <w:rPr>
          <w:rFonts w:asciiTheme="minorHAnsi" w:hAnsiTheme="minorHAnsi" w:cstheme="minorHAnsi"/>
          <w:szCs w:val="24"/>
        </w:rPr>
        <w:t xml:space="preserve">in addition to </w:t>
      </w:r>
      <w:r w:rsidR="003B5CEE" w:rsidRPr="004F6183">
        <w:rPr>
          <w:rFonts w:asciiTheme="minorHAnsi" w:hAnsiTheme="minorHAnsi" w:cstheme="minorHAnsi"/>
          <w:szCs w:val="24"/>
        </w:rPr>
        <w:t xml:space="preserve">having an </w:t>
      </w:r>
      <w:r w:rsidR="000A734D" w:rsidRPr="004F6183">
        <w:rPr>
          <w:rFonts w:asciiTheme="minorHAnsi" w:hAnsiTheme="minorHAnsi" w:cstheme="minorHAnsi"/>
          <w:szCs w:val="24"/>
        </w:rPr>
        <w:t>on-going</w:t>
      </w:r>
      <w:r w:rsidR="003B5CEE" w:rsidRPr="004F6183">
        <w:rPr>
          <w:rFonts w:asciiTheme="minorHAnsi" w:hAnsiTheme="minorHAnsi" w:cstheme="minorHAnsi"/>
          <w:szCs w:val="24"/>
        </w:rPr>
        <w:t xml:space="preserve"> caseload of around </w:t>
      </w:r>
      <w:r w:rsidR="003F061A" w:rsidRPr="004F6183">
        <w:rPr>
          <w:rFonts w:asciiTheme="minorHAnsi" w:hAnsiTheme="minorHAnsi" w:cstheme="minorHAnsi"/>
          <w:szCs w:val="24"/>
        </w:rPr>
        <w:t>1,</w:t>
      </w:r>
      <w:r w:rsidRPr="004F6183">
        <w:rPr>
          <w:rFonts w:asciiTheme="minorHAnsi" w:hAnsiTheme="minorHAnsi" w:cstheme="minorHAnsi"/>
          <w:szCs w:val="24"/>
        </w:rPr>
        <w:t>4</w:t>
      </w:r>
      <w:r w:rsidR="003F061A" w:rsidRPr="004F6183">
        <w:rPr>
          <w:rFonts w:asciiTheme="minorHAnsi" w:hAnsiTheme="minorHAnsi" w:cstheme="minorHAnsi"/>
          <w:szCs w:val="24"/>
        </w:rPr>
        <w:t>00</w:t>
      </w:r>
      <w:r w:rsidR="003B5CEE" w:rsidRPr="004F6183">
        <w:rPr>
          <w:rFonts w:asciiTheme="minorHAnsi" w:hAnsiTheme="minorHAnsi" w:cstheme="minorHAnsi"/>
          <w:szCs w:val="24"/>
        </w:rPr>
        <w:t xml:space="preserve"> cases</w:t>
      </w:r>
      <w:r w:rsidR="004F65FA" w:rsidRPr="004F6183">
        <w:rPr>
          <w:rFonts w:asciiTheme="minorHAnsi" w:hAnsiTheme="minorHAnsi" w:cstheme="minorHAnsi"/>
          <w:szCs w:val="24"/>
        </w:rPr>
        <w:t xml:space="preserve">. We </w:t>
      </w:r>
      <w:r w:rsidRPr="004F6183">
        <w:rPr>
          <w:rFonts w:asciiTheme="minorHAnsi" w:hAnsiTheme="minorHAnsi" w:cstheme="minorHAnsi"/>
          <w:szCs w:val="24"/>
        </w:rPr>
        <w:t xml:space="preserve">are open to the public Monday to Friday from 10am - 1pm and 2pm to 4pm for drop in and general enquiries, and from 6.30 pm to </w:t>
      </w:r>
      <w:r w:rsidR="004F65FA" w:rsidRPr="004F6183">
        <w:rPr>
          <w:rFonts w:asciiTheme="minorHAnsi" w:hAnsiTheme="minorHAnsi" w:cstheme="minorHAnsi"/>
          <w:szCs w:val="24"/>
        </w:rPr>
        <w:t>9.30</w:t>
      </w:r>
      <w:r w:rsidRPr="004F6183">
        <w:rPr>
          <w:rFonts w:asciiTheme="minorHAnsi" w:hAnsiTheme="minorHAnsi" w:cstheme="minorHAnsi"/>
          <w:szCs w:val="24"/>
        </w:rPr>
        <w:t xml:space="preserve">pm Monday to Wednesday for our pro bono </w:t>
      </w:r>
      <w:r w:rsidR="004F65FA" w:rsidRPr="004F6183">
        <w:rPr>
          <w:rFonts w:asciiTheme="minorHAnsi" w:hAnsiTheme="minorHAnsi" w:cstheme="minorHAnsi"/>
          <w:szCs w:val="24"/>
        </w:rPr>
        <w:t xml:space="preserve">evening </w:t>
      </w:r>
      <w:r w:rsidRPr="004F6183">
        <w:rPr>
          <w:rFonts w:asciiTheme="minorHAnsi" w:hAnsiTheme="minorHAnsi" w:cstheme="minorHAnsi"/>
          <w:szCs w:val="24"/>
        </w:rPr>
        <w:t>clinics. The Law Centre is open for appointments and client interviews Monday to Friday from 9am – 6pm.</w:t>
      </w:r>
    </w:p>
    <w:p w14:paraId="3C1049A3" w14:textId="77777777" w:rsidR="00B14AC9" w:rsidRPr="004F6183" w:rsidRDefault="001263F2" w:rsidP="004F6183">
      <w:pPr>
        <w:jc w:val="both"/>
        <w:rPr>
          <w:rFonts w:asciiTheme="minorHAnsi" w:hAnsiTheme="minorHAnsi" w:cstheme="minorHAnsi"/>
          <w:szCs w:val="24"/>
        </w:rPr>
      </w:pPr>
      <w:r w:rsidRPr="004F6183">
        <w:rPr>
          <w:rFonts w:asciiTheme="minorHAnsi" w:hAnsiTheme="minorHAnsi" w:cstheme="minorHAnsi"/>
          <w:szCs w:val="24"/>
        </w:rPr>
        <w:t xml:space="preserve"> </w:t>
      </w:r>
      <w:r w:rsidR="004E4927" w:rsidRPr="004F6183">
        <w:rPr>
          <w:rFonts w:asciiTheme="minorHAnsi" w:hAnsiTheme="minorHAnsi" w:cstheme="minorHAnsi"/>
          <w:szCs w:val="24"/>
        </w:rPr>
        <w:t xml:space="preserve">  </w:t>
      </w:r>
    </w:p>
    <w:p w14:paraId="57E5C60F" w14:textId="77777777" w:rsidR="00B14AC9" w:rsidRPr="004F6183" w:rsidRDefault="00B14AC9" w:rsidP="004F6183">
      <w:pPr>
        <w:jc w:val="both"/>
        <w:rPr>
          <w:rFonts w:asciiTheme="minorHAnsi" w:hAnsiTheme="minorHAnsi" w:cstheme="minorHAnsi"/>
          <w:szCs w:val="24"/>
        </w:rPr>
      </w:pPr>
      <w:r w:rsidRPr="004F6183">
        <w:rPr>
          <w:rFonts w:asciiTheme="minorHAnsi" w:hAnsiTheme="minorHAnsi" w:cstheme="minorHAnsi"/>
          <w:szCs w:val="24"/>
        </w:rPr>
        <w:t xml:space="preserve">We have an extensive range of outreach services, </w:t>
      </w:r>
      <w:r w:rsidR="00926B1F" w:rsidRPr="004F6183">
        <w:rPr>
          <w:rFonts w:asciiTheme="minorHAnsi" w:hAnsiTheme="minorHAnsi" w:cstheme="minorHAnsi"/>
          <w:szCs w:val="24"/>
        </w:rPr>
        <w:t xml:space="preserve">offering </w:t>
      </w:r>
      <w:r w:rsidR="00C65F36" w:rsidRPr="004F6183">
        <w:rPr>
          <w:rFonts w:asciiTheme="minorHAnsi" w:hAnsiTheme="minorHAnsi" w:cstheme="minorHAnsi"/>
          <w:szCs w:val="24"/>
        </w:rPr>
        <w:t>18</w:t>
      </w:r>
      <w:r w:rsidR="00926B1F" w:rsidRPr="004F6183">
        <w:rPr>
          <w:rFonts w:asciiTheme="minorHAnsi" w:hAnsiTheme="minorHAnsi" w:cstheme="minorHAnsi"/>
          <w:szCs w:val="24"/>
        </w:rPr>
        <w:t xml:space="preserve"> sessions a week, at venues </w:t>
      </w:r>
      <w:r w:rsidR="00CE5D7F" w:rsidRPr="004F6183">
        <w:rPr>
          <w:rFonts w:asciiTheme="minorHAnsi" w:hAnsiTheme="minorHAnsi" w:cstheme="minorHAnsi"/>
          <w:szCs w:val="24"/>
        </w:rPr>
        <w:t xml:space="preserve">that include </w:t>
      </w:r>
      <w:r w:rsidRPr="004F6183">
        <w:rPr>
          <w:rFonts w:asciiTheme="minorHAnsi" w:hAnsiTheme="minorHAnsi" w:cstheme="minorHAnsi"/>
          <w:szCs w:val="24"/>
        </w:rPr>
        <w:t>community</w:t>
      </w:r>
      <w:r w:rsidR="00482193" w:rsidRPr="004F6183">
        <w:rPr>
          <w:rFonts w:asciiTheme="minorHAnsi" w:hAnsiTheme="minorHAnsi" w:cstheme="minorHAnsi"/>
          <w:szCs w:val="24"/>
        </w:rPr>
        <w:t xml:space="preserve"> organisations, </w:t>
      </w:r>
      <w:r w:rsidRPr="004F6183">
        <w:rPr>
          <w:rFonts w:asciiTheme="minorHAnsi" w:hAnsiTheme="minorHAnsi" w:cstheme="minorHAnsi"/>
          <w:szCs w:val="24"/>
        </w:rPr>
        <w:t>Islington</w:t>
      </w:r>
      <w:r w:rsidR="00926B1F" w:rsidRPr="004F6183">
        <w:rPr>
          <w:rFonts w:asciiTheme="minorHAnsi" w:hAnsiTheme="minorHAnsi" w:cstheme="minorHAnsi"/>
          <w:szCs w:val="24"/>
        </w:rPr>
        <w:t xml:space="preserve"> Council</w:t>
      </w:r>
      <w:r w:rsidRPr="004F6183">
        <w:rPr>
          <w:rFonts w:asciiTheme="minorHAnsi" w:hAnsiTheme="minorHAnsi" w:cstheme="minorHAnsi"/>
          <w:szCs w:val="24"/>
        </w:rPr>
        <w:t xml:space="preserve">’s </w:t>
      </w:r>
      <w:r w:rsidR="009A576E" w:rsidRPr="004F6183">
        <w:rPr>
          <w:rFonts w:asciiTheme="minorHAnsi" w:hAnsiTheme="minorHAnsi" w:cstheme="minorHAnsi"/>
          <w:szCs w:val="24"/>
        </w:rPr>
        <w:t xml:space="preserve">housing </w:t>
      </w:r>
      <w:r w:rsidRPr="004F6183">
        <w:rPr>
          <w:rFonts w:asciiTheme="minorHAnsi" w:hAnsiTheme="minorHAnsi" w:cstheme="minorHAnsi"/>
          <w:szCs w:val="24"/>
        </w:rPr>
        <w:t>offi</w:t>
      </w:r>
      <w:r w:rsidR="00CE5D7F" w:rsidRPr="004F6183">
        <w:rPr>
          <w:rFonts w:asciiTheme="minorHAnsi" w:hAnsiTheme="minorHAnsi" w:cstheme="minorHAnsi"/>
          <w:szCs w:val="24"/>
        </w:rPr>
        <w:t>ces, and Help on Your Doorstep, a local outreach charity</w:t>
      </w:r>
      <w:r w:rsidRPr="004F6183">
        <w:rPr>
          <w:rFonts w:asciiTheme="minorHAnsi" w:hAnsiTheme="minorHAnsi" w:cstheme="minorHAnsi"/>
          <w:szCs w:val="24"/>
        </w:rPr>
        <w:t>.</w:t>
      </w:r>
    </w:p>
    <w:p w14:paraId="24EC111B" w14:textId="77777777" w:rsidR="001263F2" w:rsidRPr="004F6183" w:rsidRDefault="001263F2" w:rsidP="004F6183">
      <w:pPr>
        <w:jc w:val="both"/>
        <w:rPr>
          <w:rFonts w:asciiTheme="minorHAnsi" w:hAnsiTheme="minorHAnsi" w:cstheme="minorHAnsi"/>
          <w:szCs w:val="24"/>
        </w:rPr>
      </w:pPr>
    </w:p>
    <w:p w14:paraId="0F59029E" w14:textId="77777777" w:rsidR="001263F2" w:rsidRPr="004F6183" w:rsidRDefault="001263F2" w:rsidP="004F6183">
      <w:pPr>
        <w:jc w:val="both"/>
        <w:rPr>
          <w:rFonts w:asciiTheme="minorHAnsi" w:hAnsiTheme="minorHAnsi" w:cstheme="minorHAnsi"/>
          <w:szCs w:val="24"/>
        </w:rPr>
      </w:pPr>
      <w:r w:rsidRPr="004F6183">
        <w:rPr>
          <w:rFonts w:asciiTheme="minorHAnsi" w:hAnsiTheme="minorHAnsi" w:cstheme="minorHAnsi"/>
          <w:szCs w:val="24"/>
        </w:rPr>
        <w:t xml:space="preserve">The </w:t>
      </w:r>
      <w:r w:rsidR="00CE5D7F" w:rsidRPr="004F6183">
        <w:rPr>
          <w:rFonts w:asciiTheme="minorHAnsi" w:hAnsiTheme="minorHAnsi" w:cstheme="minorHAnsi"/>
          <w:szCs w:val="24"/>
        </w:rPr>
        <w:t xml:space="preserve">Law </w:t>
      </w:r>
      <w:r w:rsidRPr="004F6183">
        <w:rPr>
          <w:rFonts w:asciiTheme="minorHAnsi" w:hAnsiTheme="minorHAnsi" w:cstheme="minorHAnsi"/>
          <w:szCs w:val="24"/>
        </w:rPr>
        <w:t xml:space="preserve">Centre has good links with a number of </w:t>
      </w:r>
      <w:r w:rsidR="00CE5D7F" w:rsidRPr="004F6183">
        <w:rPr>
          <w:rFonts w:asciiTheme="minorHAnsi" w:hAnsiTheme="minorHAnsi" w:cstheme="minorHAnsi"/>
          <w:szCs w:val="24"/>
        </w:rPr>
        <w:t xml:space="preserve">London </w:t>
      </w:r>
      <w:r w:rsidRPr="004F6183">
        <w:rPr>
          <w:rFonts w:asciiTheme="minorHAnsi" w:hAnsiTheme="minorHAnsi" w:cstheme="minorHAnsi"/>
          <w:szCs w:val="24"/>
        </w:rPr>
        <w:t xml:space="preserve">City </w:t>
      </w:r>
      <w:r w:rsidR="00CE5D7F" w:rsidRPr="004F6183">
        <w:rPr>
          <w:rFonts w:asciiTheme="minorHAnsi" w:hAnsiTheme="minorHAnsi" w:cstheme="minorHAnsi"/>
          <w:szCs w:val="24"/>
        </w:rPr>
        <w:t xml:space="preserve">law </w:t>
      </w:r>
      <w:r w:rsidRPr="004F6183">
        <w:rPr>
          <w:rFonts w:asciiTheme="minorHAnsi" w:hAnsiTheme="minorHAnsi" w:cstheme="minorHAnsi"/>
          <w:szCs w:val="24"/>
        </w:rPr>
        <w:t xml:space="preserve">firms, and operates evening advice sessions for people with consumer and </w:t>
      </w:r>
      <w:r w:rsidR="00926B1F" w:rsidRPr="004F6183">
        <w:rPr>
          <w:rFonts w:asciiTheme="minorHAnsi" w:hAnsiTheme="minorHAnsi" w:cstheme="minorHAnsi"/>
          <w:szCs w:val="24"/>
        </w:rPr>
        <w:t xml:space="preserve">small claims issues, </w:t>
      </w:r>
      <w:r w:rsidRPr="004F6183">
        <w:rPr>
          <w:rFonts w:asciiTheme="minorHAnsi" w:hAnsiTheme="minorHAnsi" w:cstheme="minorHAnsi"/>
          <w:szCs w:val="24"/>
        </w:rPr>
        <w:t>which are staffed by volunteer solicitors</w:t>
      </w:r>
      <w:r w:rsidR="00CE5D7F" w:rsidRPr="004F6183">
        <w:rPr>
          <w:rFonts w:asciiTheme="minorHAnsi" w:hAnsiTheme="minorHAnsi" w:cstheme="minorHAnsi"/>
          <w:szCs w:val="24"/>
        </w:rPr>
        <w:t xml:space="preserve"> from partner firms</w:t>
      </w:r>
      <w:r w:rsidRPr="004F6183">
        <w:rPr>
          <w:rFonts w:asciiTheme="minorHAnsi" w:hAnsiTheme="minorHAnsi" w:cstheme="minorHAnsi"/>
          <w:szCs w:val="24"/>
        </w:rPr>
        <w:t xml:space="preserve">.  These sessions are held on </w:t>
      </w:r>
      <w:r w:rsidR="00253437" w:rsidRPr="004F6183">
        <w:rPr>
          <w:rFonts w:asciiTheme="minorHAnsi" w:hAnsiTheme="minorHAnsi" w:cstheme="minorHAnsi"/>
          <w:szCs w:val="24"/>
        </w:rPr>
        <w:t xml:space="preserve">Monday, </w:t>
      </w:r>
      <w:r w:rsidRPr="004F6183">
        <w:rPr>
          <w:rFonts w:asciiTheme="minorHAnsi" w:hAnsiTheme="minorHAnsi" w:cstheme="minorHAnsi"/>
          <w:szCs w:val="24"/>
        </w:rPr>
        <w:t>Tuesday</w:t>
      </w:r>
      <w:r w:rsidR="00253437" w:rsidRPr="004F6183">
        <w:rPr>
          <w:rFonts w:asciiTheme="minorHAnsi" w:hAnsiTheme="minorHAnsi" w:cstheme="minorHAnsi"/>
          <w:szCs w:val="24"/>
        </w:rPr>
        <w:t xml:space="preserve"> and</w:t>
      </w:r>
      <w:r w:rsidRPr="004F6183">
        <w:rPr>
          <w:rFonts w:asciiTheme="minorHAnsi" w:hAnsiTheme="minorHAnsi" w:cstheme="minorHAnsi"/>
          <w:szCs w:val="24"/>
        </w:rPr>
        <w:t xml:space="preserve"> Wednesday evenings.</w:t>
      </w:r>
    </w:p>
    <w:p w14:paraId="64C617A6" w14:textId="77777777" w:rsidR="001263F2" w:rsidRPr="004F6183" w:rsidRDefault="001263F2" w:rsidP="004F6183">
      <w:pPr>
        <w:jc w:val="both"/>
        <w:rPr>
          <w:rFonts w:asciiTheme="minorHAnsi" w:hAnsiTheme="minorHAnsi" w:cstheme="minorHAnsi"/>
          <w:szCs w:val="24"/>
        </w:rPr>
      </w:pPr>
    </w:p>
    <w:p w14:paraId="1E863A9C" w14:textId="77777777" w:rsidR="001263F2" w:rsidRPr="004F6183" w:rsidRDefault="001263F2" w:rsidP="004F6183">
      <w:pPr>
        <w:jc w:val="both"/>
        <w:rPr>
          <w:rFonts w:asciiTheme="minorHAnsi" w:hAnsiTheme="minorHAnsi" w:cstheme="minorHAnsi"/>
          <w:szCs w:val="24"/>
        </w:rPr>
      </w:pPr>
      <w:r w:rsidRPr="004F6183">
        <w:rPr>
          <w:rFonts w:asciiTheme="minorHAnsi" w:hAnsiTheme="minorHAnsi" w:cstheme="minorHAnsi"/>
          <w:szCs w:val="24"/>
        </w:rPr>
        <w:t xml:space="preserve">We offer telephone advice </w:t>
      </w:r>
      <w:r w:rsidR="00253437" w:rsidRPr="004F6183">
        <w:rPr>
          <w:rFonts w:asciiTheme="minorHAnsi" w:hAnsiTheme="minorHAnsi" w:cstheme="minorHAnsi"/>
          <w:szCs w:val="24"/>
        </w:rPr>
        <w:t xml:space="preserve">support </w:t>
      </w:r>
      <w:r w:rsidRPr="004F6183">
        <w:rPr>
          <w:rFonts w:asciiTheme="minorHAnsi" w:hAnsiTheme="minorHAnsi" w:cstheme="minorHAnsi"/>
          <w:szCs w:val="24"/>
        </w:rPr>
        <w:t xml:space="preserve">to local community organisations, and work closely with a range of other agencies and unfunded groups. </w:t>
      </w:r>
    </w:p>
    <w:p w14:paraId="1E833D74" w14:textId="77777777" w:rsidR="001263F2" w:rsidRPr="004F6183" w:rsidRDefault="001263F2" w:rsidP="004F6183">
      <w:pPr>
        <w:jc w:val="both"/>
        <w:rPr>
          <w:rFonts w:asciiTheme="minorHAnsi" w:hAnsiTheme="minorHAnsi" w:cstheme="minorHAnsi"/>
          <w:szCs w:val="24"/>
        </w:rPr>
      </w:pPr>
    </w:p>
    <w:p w14:paraId="2BD94942" w14:textId="77777777" w:rsidR="001263F2" w:rsidRPr="004F6183" w:rsidRDefault="00CE5D7F" w:rsidP="004F6183">
      <w:pPr>
        <w:jc w:val="both"/>
        <w:rPr>
          <w:rFonts w:asciiTheme="minorHAnsi" w:hAnsiTheme="minorHAnsi" w:cstheme="minorHAnsi"/>
          <w:szCs w:val="24"/>
        </w:rPr>
      </w:pPr>
      <w:r w:rsidRPr="004F6183">
        <w:rPr>
          <w:rFonts w:asciiTheme="minorHAnsi" w:hAnsiTheme="minorHAnsi" w:cstheme="minorHAnsi"/>
          <w:szCs w:val="24"/>
        </w:rPr>
        <w:t>The Law Centre is a founding</w:t>
      </w:r>
      <w:r w:rsidR="001263F2" w:rsidRPr="004F6183">
        <w:rPr>
          <w:rFonts w:asciiTheme="minorHAnsi" w:hAnsiTheme="minorHAnsi" w:cstheme="minorHAnsi"/>
          <w:szCs w:val="24"/>
        </w:rPr>
        <w:t xml:space="preserve"> member of Islington Advice Alliance, and has close working links with Islington People’s Rights</w:t>
      </w:r>
      <w:r w:rsidR="00697B60" w:rsidRPr="004F6183">
        <w:rPr>
          <w:rFonts w:asciiTheme="minorHAnsi" w:hAnsiTheme="minorHAnsi" w:cstheme="minorHAnsi"/>
          <w:szCs w:val="24"/>
        </w:rPr>
        <w:t>,</w:t>
      </w:r>
      <w:r w:rsidR="001D36DB" w:rsidRPr="004F6183">
        <w:rPr>
          <w:rFonts w:asciiTheme="minorHAnsi" w:hAnsiTheme="minorHAnsi" w:cstheme="minorHAnsi"/>
          <w:szCs w:val="24"/>
        </w:rPr>
        <w:t xml:space="preserve"> </w:t>
      </w:r>
      <w:r w:rsidRPr="004F6183">
        <w:rPr>
          <w:rFonts w:asciiTheme="minorHAnsi" w:hAnsiTheme="minorHAnsi" w:cstheme="minorHAnsi"/>
          <w:szCs w:val="24"/>
        </w:rPr>
        <w:t xml:space="preserve">Citizens Advice Service, </w:t>
      </w:r>
      <w:r w:rsidR="00697B60" w:rsidRPr="004F6183">
        <w:rPr>
          <w:rFonts w:asciiTheme="minorHAnsi" w:hAnsiTheme="minorHAnsi" w:cstheme="minorHAnsi"/>
          <w:szCs w:val="24"/>
        </w:rPr>
        <w:t>and Help on Your Doo</w:t>
      </w:r>
      <w:r w:rsidRPr="004F6183">
        <w:rPr>
          <w:rFonts w:asciiTheme="minorHAnsi" w:hAnsiTheme="minorHAnsi" w:cstheme="minorHAnsi"/>
          <w:szCs w:val="24"/>
        </w:rPr>
        <w:t>rstep</w:t>
      </w:r>
      <w:r w:rsidR="001263F2" w:rsidRPr="004F6183">
        <w:rPr>
          <w:rFonts w:asciiTheme="minorHAnsi" w:hAnsiTheme="minorHAnsi" w:cstheme="minorHAnsi"/>
          <w:szCs w:val="24"/>
        </w:rPr>
        <w:t>.</w:t>
      </w:r>
    </w:p>
    <w:p w14:paraId="49DC32B5" w14:textId="77777777" w:rsidR="001263F2" w:rsidRPr="004F6183" w:rsidRDefault="001263F2" w:rsidP="004F6183">
      <w:pPr>
        <w:jc w:val="both"/>
        <w:rPr>
          <w:rFonts w:asciiTheme="minorHAnsi" w:hAnsiTheme="minorHAnsi" w:cstheme="minorHAnsi"/>
          <w:szCs w:val="24"/>
        </w:rPr>
      </w:pPr>
    </w:p>
    <w:p w14:paraId="1F921968" w14:textId="77777777" w:rsidR="001263F2" w:rsidRPr="004F6183" w:rsidRDefault="00CE5D7F" w:rsidP="004F6183">
      <w:pPr>
        <w:pStyle w:val="Heading2"/>
        <w:jc w:val="both"/>
        <w:rPr>
          <w:rFonts w:asciiTheme="minorHAnsi" w:hAnsiTheme="minorHAnsi" w:cstheme="minorHAnsi"/>
          <w:szCs w:val="24"/>
        </w:rPr>
      </w:pPr>
      <w:r w:rsidRPr="004F6183">
        <w:rPr>
          <w:rFonts w:asciiTheme="minorHAnsi" w:hAnsiTheme="minorHAnsi" w:cstheme="minorHAnsi"/>
          <w:szCs w:val="24"/>
        </w:rPr>
        <w:t>Staff S</w:t>
      </w:r>
      <w:r w:rsidR="003A6F7B" w:rsidRPr="004F6183">
        <w:rPr>
          <w:rFonts w:asciiTheme="minorHAnsi" w:hAnsiTheme="minorHAnsi" w:cstheme="minorHAnsi"/>
          <w:szCs w:val="24"/>
        </w:rPr>
        <w:t>tructure and V</w:t>
      </w:r>
      <w:r w:rsidR="001263F2" w:rsidRPr="004F6183">
        <w:rPr>
          <w:rFonts w:asciiTheme="minorHAnsi" w:hAnsiTheme="minorHAnsi" w:cstheme="minorHAnsi"/>
          <w:szCs w:val="24"/>
        </w:rPr>
        <w:t>olunteers</w:t>
      </w:r>
    </w:p>
    <w:p w14:paraId="42E5617B" w14:textId="77777777" w:rsidR="00926B1F" w:rsidRPr="004F6183" w:rsidRDefault="00926B1F" w:rsidP="004F6183">
      <w:pPr>
        <w:jc w:val="both"/>
        <w:rPr>
          <w:rFonts w:asciiTheme="minorHAnsi" w:hAnsiTheme="minorHAnsi" w:cstheme="minorHAnsi"/>
          <w:szCs w:val="24"/>
        </w:rPr>
      </w:pPr>
    </w:p>
    <w:p w14:paraId="74D97616" w14:textId="3DCF2C54" w:rsidR="001263F2" w:rsidRPr="004F6183" w:rsidRDefault="001F5B41" w:rsidP="004F6183">
      <w:pPr>
        <w:jc w:val="both"/>
        <w:rPr>
          <w:rFonts w:asciiTheme="minorHAnsi" w:hAnsiTheme="minorHAnsi" w:cstheme="minorHAnsi"/>
          <w:szCs w:val="24"/>
        </w:rPr>
      </w:pPr>
      <w:r w:rsidRPr="004F6183">
        <w:rPr>
          <w:rFonts w:asciiTheme="minorHAnsi" w:hAnsiTheme="minorHAnsi" w:cstheme="minorHAnsi"/>
          <w:szCs w:val="24"/>
        </w:rPr>
        <w:t xml:space="preserve">The Law Centre has </w:t>
      </w:r>
      <w:r w:rsidR="00B42E19" w:rsidRPr="004F6183">
        <w:rPr>
          <w:rFonts w:asciiTheme="minorHAnsi" w:hAnsiTheme="minorHAnsi" w:cstheme="minorHAnsi"/>
          <w:szCs w:val="24"/>
        </w:rPr>
        <w:t xml:space="preserve">recently undergone a restructure and now employs a Director, a Deputy Director, and an Office &amp; Facilities Manager and is in the process of recruiting a Company Accountant. </w:t>
      </w:r>
      <w:r w:rsidRPr="004F6183">
        <w:rPr>
          <w:rFonts w:asciiTheme="minorHAnsi" w:hAnsiTheme="minorHAnsi" w:cstheme="minorHAnsi"/>
          <w:szCs w:val="24"/>
        </w:rPr>
        <w:t xml:space="preserve"> </w:t>
      </w:r>
      <w:r w:rsidR="00B42E19" w:rsidRPr="004F6183">
        <w:rPr>
          <w:rFonts w:asciiTheme="minorHAnsi" w:hAnsiTheme="minorHAnsi" w:cstheme="minorHAnsi"/>
          <w:szCs w:val="24"/>
        </w:rPr>
        <w:t>These four posts will form the Senior Management Team (SMT). The Director is responsible</w:t>
      </w:r>
      <w:r w:rsidR="00CE5D7F" w:rsidRPr="004F6183">
        <w:rPr>
          <w:rFonts w:asciiTheme="minorHAnsi" w:hAnsiTheme="minorHAnsi" w:cstheme="minorHAnsi"/>
          <w:szCs w:val="24"/>
        </w:rPr>
        <w:t xml:space="preserve"> to the Board of Trustees </w:t>
      </w:r>
      <w:r w:rsidR="00F1769E" w:rsidRPr="004F6183">
        <w:rPr>
          <w:rFonts w:asciiTheme="minorHAnsi" w:hAnsiTheme="minorHAnsi" w:cstheme="minorHAnsi"/>
          <w:szCs w:val="24"/>
        </w:rPr>
        <w:t>for the day to day running of the organisation.</w:t>
      </w:r>
    </w:p>
    <w:p w14:paraId="3CC6FD73" w14:textId="77777777" w:rsidR="00A35187" w:rsidRPr="004F6183" w:rsidRDefault="00A35187" w:rsidP="004F6183">
      <w:pPr>
        <w:jc w:val="both"/>
        <w:rPr>
          <w:rFonts w:asciiTheme="minorHAnsi" w:hAnsiTheme="minorHAnsi" w:cstheme="minorHAnsi"/>
          <w:szCs w:val="24"/>
        </w:rPr>
      </w:pPr>
    </w:p>
    <w:p w14:paraId="38F5ED15" w14:textId="78A2F721" w:rsidR="001263F2" w:rsidRPr="004F6183" w:rsidRDefault="001263F2" w:rsidP="004F6183">
      <w:pPr>
        <w:jc w:val="both"/>
        <w:rPr>
          <w:rFonts w:asciiTheme="minorHAnsi" w:hAnsiTheme="minorHAnsi" w:cstheme="minorHAnsi"/>
          <w:szCs w:val="24"/>
        </w:rPr>
      </w:pPr>
      <w:r w:rsidRPr="004F6183">
        <w:rPr>
          <w:rFonts w:asciiTheme="minorHAnsi" w:hAnsiTheme="minorHAnsi" w:cstheme="minorHAnsi"/>
          <w:szCs w:val="24"/>
        </w:rPr>
        <w:t xml:space="preserve">The </w:t>
      </w:r>
      <w:r w:rsidR="009D67FF" w:rsidRPr="004F6183">
        <w:rPr>
          <w:rFonts w:asciiTheme="minorHAnsi" w:hAnsiTheme="minorHAnsi" w:cstheme="minorHAnsi"/>
          <w:szCs w:val="24"/>
        </w:rPr>
        <w:t xml:space="preserve">Law </w:t>
      </w:r>
      <w:r w:rsidRPr="004F6183">
        <w:rPr>
          <w:rFonts w:asciiTheme="minorHAnsi" w:hAnsiTheme="minorHAnsi" w:cstheme="minorHAnsi"/>
          <w:szCs w:val="24"/>
        </w:rPr>
        <w:t xml:space="preserve">Centre </w:t>
      </w:r>
      <w:r w:rsidR="009D67FF" w:rsidRPr="004F6183">
        <w:rPr>
          <w:rFonts w:asciiTheme="minorHAnsi" w:hAnsiTheme="minorHAnsi" w:cstheme="minorHAnsi"/>
          <w:szCs w:val="24"/>
        </w:rPr>
        <w:t xml:space="preserve">staff is </w:t>
      </w:r>
      <w:r w:rsidRPr="004F6183">
        <w:rPr>
          <w:rFonts w:asciiTheme="minorHAnsi" w:hAnsiTheme="minorHAnsi" w:cstheme="minorHAnsi"/>
          <w:szCs w:val="24"/>
        </w:rPr>
        <w:t xml:space="preserve">currently </w:t>
      </w:r>
      <w:r w:rsidR="009D67FF" w:rsidRPr="004F6183">
        <w:rPr>
          <w:rFonts w:asciiTheme="minorHAnsi" w:hAnsiTheme="minorHAnsi" w:cstheme="minorHAnsi"/>
          <w:szCs w:val="24"/>
        </w:rPr>
        <w:t xml:space="preserve">comprised of </w:t>
      </w:r>
      <w:r w:rsidRPr="004F6183">
        <w:rPr>
          <w:rFonts w:asciiTheme="minorHAnsi" w:hAnsiTheme="minorHAnsi" w:cstheme="minorHAnsi"/>
          <w:szCs w:val="24"/>
        </w:rPr>
        <w:t>1</w:t>
      </w:r>
      <w:r w:rsidR="00242716" w:rsidRPr="004F6183">
        <w:rPr>
          <w:rFonts w:asciiTheme="minorHAnsi" w:hAnsiTheme="minorHAnsi" w:cstheme="minorHAnsi"/>
          <w:szCs w:val="24"/>
        </w:rPr>
        <w:t>8</w:t>
      </w:r>
      <w:r w:rsidRPr="004F6183">
        <w:rPr>
          <w:rFonts w:asciiTheme="minorHAnsi" w:hAnsiTheme="minorHAnsi" w:cstheme="minorHAnsi"/>
          <w:szCs w:val="24"/>
        </w:rPr>
        <w:t xml:space="preserve"> staff </w:t>
      </w:r>
      <w:r w:rsidR="009D67FF" w:rsidRPr="004F6183">
        <w:rPr>
          <w:rFonts w:asciiTheme="minorHAnsi" w:hAnsiTheme="minorHAnsi" w:cstheme="minorHAnsi"/>
          <w:szCs w:val="24"/>
        </w:rPr>
        <w:t xml:space="preserve">members </w:t>
      </w:r>
      <w:r w:rsidRPr="004F6183">
        <w:rPr>
          <w:rFonts w:asciiTheme="minorHAnsi" w:hAnsiTheme="minorHAnsi" w:cstheme="minorHAnsi"/>
          <w:szCs w:val="24"/>
        </w:rPr>
        <w:t>who are qualified as solicitors or barristers</w:t>
      </w:r>
      <w:r w:rsidR="00C56615" w:rsidRPr="004F6183">
        <w:rPr>
          <w:rFonts w:asciiTheme="minorHAnsi" w:hAnsiTheme="minorHAnsi" w:cstheme="minorHAnsi"/>
          <w:szCs w:val="24"/>
        </w:rPr>
        <w:t xml:space="preserve">, the majority </w:t>
      </w:r>
      <w:r w:rsidR="009D67FF" w:rsidRPr="004F6183">
        <w:rPr>
          <w:rFonts w:asciiTheme="minorHAnsi" w:hAnsiTheme="minorHAnsi" w:cstheme="minorHAnsi"/>
          <w:szCs w:val="24"/>
        </w:rPr>
        <w:t>are practising solicitors with many years PQE</w:t>
      </w:r>
      <w:r w:rsidRPr="004F6183">
        <w:rPr>
          <w:rFonts w:asciiTheme="minorHAnsi" w:hAnsiTheme="minorHAnsi" w:cstheme="minorHAnsi"/>
          <w:szCs w:val="24"/>
        </w:rPr>
        <w:t xml:space="preserve">, </w:t>
      </w:r>
      <w:r w:rsidR="00A73259" w:rsidRPr="004F6183">
        <w:rPr>
          <w:rFonts w:asciiTheme="minorHAnsi" w:hAnsiTheme="minorHAnsi" w:cstheme="minorHAnsi"/>
          <w:szCs w:val="24"/>
        </w:rPr>
        <w:t>1</w:t>
      </w:r>
      <w:r w:rsidR="00242716" w:rsidRPr="004F6183">
        <w:rPr>
          <w:rFonts w:asciiTheme="minorHAnsi" w:hAnsiTheme="minorHAnsi" w:cstheme="minorHAnsi"/>
          <w:szCs w:val="24"/>
        </w:rPr>
        <w:t>0</w:t>
      </w:r>
      <w:r w:rsidR="003F061A" w:rsidRPr="004F6183">
        <w:rPr>
          <w:rFonts w:asciiTheme="minorHAnsi" w:hAnsiTheme="minorHAnsi" w:cstheme="minorHAnsi"/>
          <w:szCs w:val="24"/>
        </w:rPr>
        <w:t xml:space="preserve"> </w:t>
      </w:r>
      <w:r w:rsidR="00A35187" w:rsidRPr="004F6183">
        <w:rPr>
          <w:rFonts w:asciiTheme="minorHAnsi" w:hAnsiTheme="minorHAnsi" w:cstheme="minorHAnsi"/>
          <w:szCs w:val="24"/>
        </w:rPr>
        <w:t xml:space="preserve">specialist </w:t>
      </w:r>
      <w:r w:rsidRPr="004F6183">
        <w:rPr>
          <w:rFonts w:asciiTheme="minorHAnsi" w:hAnsiTheme="minorHAnsi" w:cstheme="minorHAnsi"/>
          <w:szCs w:val="24"/>
        </w:rPr>
        <w:t>caseworker</w:t>
      </w:r>
      <w:r w:rsidR="00A35187" w:rsidRPr="004F6183">
        <w:rPr>
          <w:rFonts w:asciiTheme="minorHAnsi" w:hAnsiTheme="minorHAnsi" w:cstheme="minorHAnsi"/>
          <w:szCs w:val="24"/>
        </w:rPr>
        <w:t>s</w:t>
      </w:r>
      <w:r w:rsidR="004F6183" w:rsidRPr="004F6183">
        <w:rPr>
          <w:rFonts w:asciiTheme="minorHAnsi" w:hAnsiTheme="minorHAnsi" w:cstheme="minorHAnsi"/>
          <w:szCs w:val="24"/>
        </w:rPr>
        <w:t>, two</w:t>
      </w:r>
      <w:r w:rsidR="00A35187" w:rsidRPr="004F6183">
        <w:rPr>
          <w:rFonts w:asciiTheme="minorHAnsi" w:hAnsiTheme="minorHAnsi" w:cstheme="minorHAnsi"/>
          <w:szCs w:val="24"/>
        </w:rPr>
        <w:t xml:space="preserve"> </w:t>
      </w:r>
      <w:r w:rsidR="009D67FF" w:rsidRPr="004F6183">
        <w:rPr>
          <w:rFonts w:asciiTheme="minorHAnsi" w:hAnsiTheme="minorHAnsi" w:cstheme="minorHAnsi"/>
          <w:szCs w:val="24"/>
        </w:rPr>
        <w:t>Reception and Referral staff</w:t>
      </w:r>
      <w:r w:rsidR="00482193" w:rsidRPr="004F6183">
        <w:rPr>
          <w:rFonts w:asciiTheme="minorHAnsi" w:hAnsiTheme="minorHAnsi" w:cstheme="minorHAnsi"/>
          <w:szCs w:val="24"/>
        </w:rPr>
        <w:t xml:space="preserve"> and project support staff</w:t>
      </w:r>
      <w:r w:rsidRPr="004F6183">
        <w:rPr>
          <w:rFonts w:asciiTheme="minorHAnsi" w:hAnsiTheme="minorHAnsi" w:cstheme="minorHAnsi"/>
          <w:szCs w:val="24"/>
        </w:rPr>
        <w:t xml:space="preserve">.  We </w:t>
      </w:r>
      <w:r w:rsidR="004F6183" w:rsidRPr="004F6183">
        <w:rPr>
          <w:rFonts w:asciiTheme="minorHAnsi" w:hAnsiTheme="minorHAnsi" w:cstheme="minorHAnsi"/>
          <w:szCs w:val="24"/>
        </w:rPr>
        <w:t xml:space="preserve">currently </w:t>
      </w:r>
      <w:r w:rsidRPr="004F6183">
        <w:rPr>
          <w:rFonts w:asciiTheme="minorHAnsi" w:hAnsiTheme="minorHAnsi" w:cstheme="minorHAnsi"/>
          <w:szCs w:val="24"/>
        </w:rPr>
        <w:t xml:space="preserve">engage a </w:t>
      </w:r>
      <w:r w:rsidR="008E2E33" w:rsidRPr="004F6183">
        <w:rPr>
          <w:rFonts w:asciiTheme="minorHAnsi" w:hAnsiTheme="minorHAnsi" w:cstheme="minorHAnsi"/>
          <w:szCs w:val="24"/>
        </w:rPr>
        <w:t>qualified accountant</w:t>
      </w:r>
      <w:r w:rsidRPr="004F6183">
        <w:rPr>
          <w:rFonts w:asciiTheme="minorHAnsi" w:hAnsiTheme="minorHAnsi" w:cstheme="minorHAnsi"/>
          <w:szCs w:val="24"/>
        </w:rPr>
        <w:t xml:space="preserve"> to oversee our finances.</w:t>
      </w:r>
    </w:p>
    <w:p w14:paraId="4D952355" w14:textId="77777777" w:rsidR="009D67FF" w:rsidRPr="004F6183" w:rsidRDefault="009D67FF" w:rsidP="004F6183">
      <w:pPr>
        <w:jc w:val="both"/>
        <w:rPr>
          <w:rFonts w:asciiTheme="minorHAnsi" w:hAnsiTheme="minorHAnsi" w:cstheme="minorHAnsi"/>
          <w:szCs w:val="24"/>
        </w:rPr>
      </w:pPr>
    </w:p>
    <w:p w14:paraId="6D795283" w14:textId="77777777" w:rsidR="009D67FF" w:rsidRPr="004F6183" w:rsidRDefault="009D67FF" w:rsidP="004F6183">
      <w:pPr>
        <w:jc w:val="both"/>
        <w:rPr>
          <w:rFonts w:asciiTheme="minorHAnsi" w:hAnsiTheme="minorHAnsi" w:cstheme="minorHAnsi"/>
          <w:szCs w:val="24"/>
        </w:rPr>
      </w:pPr>
      <w:r w:rsidRPr="004F6183">
        <w:rPr>
          <w:rFonts w:asciiTheme="minorHAnsi" w:hAnsiTheme="minorHAnsi" w:cstheme="minorHAnsi"/>
          <w:szCs w:val="24"/>
        </w:rPr>
        <w:lastRenderedPageBreak/>
        <w:t xml:space="preserve">We have at least one Supervisor for all areas of </w:t>
      </w:r>
      <w:r w:rsidR="00C56615" w:rsidRPr="004F6183">
        <w:rPr>
          <w:rFonts w:asciiTheme="minorHAnsi" w:hAnsiTheme="minorHAnsi" w:cstheme="minorHAnsi"/>
          <w:szCs w:val="24"/>
        </w:rPr>
        <w:t xml:space="preserve">law </w:t>
      </w:r>
      <w:r w:rsidRPr="004F6183">
        <w:rPr>
          <w:rFonts w:asciiTheme="minorHAnsi" w:hAnsiTheme="minorHAnsi" w:cstheme="minorHAnsi"/>
          <w:szCs w:val="24"/>
        </w:rPr>
        <w:t xml:space="preserve">practised with the majority </w:t>
      </w:r>
      <w:r w:rsidR="00C56615" w:rsidRPr="004F6183">
        <w:rPr>
          <w:rFonts w:asciiTheme="minorHAnsi" w:hAnsiTheme="minorHAnsi" w:cstheme="minorHAnsi"/>
          <w:szCs w:val="24"/>
        </w:rPr>
        <w:t xml:space="preserve">of areas </w:t>
      </w:r>
      <w:r w:rsidRPr="004F6183">
        <w:rPr>
          <w:rFonts w:asciiTheme="minorHAnsi" w:hAnsiTheme="minorHAnsi" w:cstheme="minorHAnsi"/>
          <w:szCs w:val="24"/>
        </w:rPr>
        <w:t>having two in order to provide continuity during period</w:t>
      </w:r>
      <w:r w:rsidR="00C56615" w:rsidRPr="004F6183">
        <w:rPr>
          <w:rFonts w:asciiTheme="minorHAnsi" w:hAnsiTheme="minorHAnsi" w:cstheme="minorHAnsi"/>
          <w:szCs w:val="24"/>
        </w:rPr>
        <w:t>s</w:t>
      </w:r>
      <w:r w:rsidRPr="004F6183">
        <w:rPr>
          <w:rFonts w:asciiTheme="minorHAnsi" w:hAnsiTheme="minorHAnsi" w:cstheme="minorHAnsi"/>
          <w:szCs w:val="24"/>
        </w:rPr>
        <w:t xml:space="preserve"> of holiday or absence.</w:t>
      </w:r>
    </w:p>
    <w:p w14:paraId="625F553D" w14:textId="77777777" w:rsidR="001263F2" w:rsidRPr="004F6183" w:rsidRDefault="001263F2" w:rsidP="004F6183">
      <w:pPr>
        <w:jc w:val="both"/>
        <w:rPr>
          <w:rFonts w:asciiTheme="minorHAnsi" w:hAnsiTheme="minorHAnsi" w:cstheme="minorHAnsi"/>
          <w:szCs w:val="24"/>
        </w:rPr>
      </w:pPr>
    </w:p>
    <w:p w14:paraId="7E55E37E" w14:textId="77777777" w:rsidR="001263F2" w:rsidRPr="004F6183" w:rsidRDefault="001263F2" w:rsidP="004F6183">
      <w:pPr>
        <w:jc w:val="both"/>
        <w:rPr>
          <w:rFonts w:asciiTheme="minorHAnsi" w:hAnsiTheme="minorHAnsi" w:cstheme="minorHAnsi"/>
          <w:szCs w:val="24"/>
        </w:rPr>
      </w:pPr>
      <w:r w:rsidRPr="004F6183">
        <w:rPr>
          <w:rFonts w:asciiTheme="minorHAnsi" w:hAnsiTheme="minorHAnsi" w:cstheme="minorHAnsi"/>
          <w:szCs w:val="24"/>
        </w:rPr>
        <w:t xml:space="preserve">We are </w:t>
      </w:r>
      <w:r w:rsidR="00A35187" w:rsidRPr="004F6183">
        <w:rPr>
          <w:rFonts w:asciiTheme="minorHAnsi" w:hAnsiTheme="minorHAnsi" w:cstheme="minorHAnsi"/>
          <w:szCs w:val="24"/>
        </w:rPr>
        <w:t xml:space="preserve">extremely </w:t>
      </w:r>
      <w:r w:rsidRPr="004F6183">
        <w:rPr>
          <w:rFonts w:asciiTheme="minorHAnsi" w:hAnsiTheme="minorHAnsi" w:cstheme="minorHAnsi"/>
          <w:szCs w:val="24"/>
        </w:rPr>
        <w:t xml:space="preserve">grateful for the assistance of a </w:t>
      </w:r>
      <w:r w:rsidR="00A35187" w:rsidRPr="004F6183">
        <w:rPr>
          <w:rFonts w:asciiTheme="minorHAnsi" w:hAnsiTheme="minorHAnsi" w:cstheme="minorHAnsi"/>
          <w:szCs w:val="24"/>
        </w:rPr>
        <w:t xml:space="preserve">large </w:t>
      </w:r>
      <w:r w:rsidRPr="004F6183">
        <w:rPr>
          <w:rFonts w:asciiTheme="minorHAnsi" w:hAnsiTheme="minorHAnsi" w:cstheme="minorHAnsi"/>
          <w:szCs w:val="24"/>
        </w:rPr>
        <w:t xml:space="preserve">number of volunteers, who assist with a variety </w:t>
      </w:r>
      <w:r w:rsidR="009D67FF" w:rsidRPr="004F6183">
        <w:rPr>
          <w:rFonts w:asciiTheme="minorHAnsi" w:hAnsiTheme="minorHAnsi" w:cstheme="minorHAnsi"/>
          <w:szCs w:val="24"/>
        </w:rPr>
        <w:t>of tasks within the Law Centre</w:t>
      </w:r>
      <w:r w:rsidRPr="004F6183">
        <w:rPr>
          <w:rFonts w:asciiTheme="minorHAnsi" w:hAnsiTheme="minorHAnsi" w:cstheme="minorHAnsi"/>
          <w:szCs w:val="24"/>
        </w:rPr>
        <w:t>.</w:t>
      </w:r>
    </w:p>
    <w:p w14:paraId="40054CEA" w14:textId="77777777" w:rsidR="001263F2" w:rsidRPr="004F6183" w:rsidRDefault="001263F2" w:rsidP="004F6183">
      <w:pPr>
        <w:jc w:val="both"/>
        <w:rPr>
          <w:rFonts w:asciiTheme="minorHAnsi" w:hAnsiTheme="minorHAnsi" w:cstheme="minorHAnsi"/>
          <w:szCs w:val="24"/>
        </w:rPr>
      </w:pPr>
    </w:p>
    <w:p w14:paraId="26647577" w14:textId="77777777" w:rsidR="001263F2" w:rsidRPr="004F6183" w:rsidRDefault="009D67FF" w:rsidP="004F6183">
      <w:pPr>
        <w:pStyle w:val="Heading2"/>
        <w:jc w:val="both"/>
        <w:rPr>
          <w:rFonts w:asciiTheme="minorHAnsi" w:hAnsiTheme="minorHAnsi" w:cstheme="minorHAnsi"/>
          <w:szCs w:val="24"/>
        </w:rPr>
      </w:pPr>
      <w:r w:rsidRPr="004F6183">
        <w:rPr>
          <w:rFonts w:asciiTheme="minorHAnsi" w:hAnsiTheme="minorHAnsi" w:cstheme="minorHAnsi"/>
          <w:szCs w:val="24"/>
        </w:rPr>
        <w:t>Board of Trustees</w:t>
      </w:r>
    </w:p>
    <w:p w14:paraId="76FB2281" w14:textId="77777777" w:rsidR="00BD70FB" w:rsidRPr="004F6183" w:rsidRDefault="00BD70FB" w:rsidP="004F6183">
      <w:pPr>
        <w:jc w:val="both"/>
        <w:rPr>
          <w:rFonts w:asciiTheme="minorHAnsi" w:hAnsiTheme="minorHAnsi" w:cstheme="minorHAnsi"/>
          <w:szCs w:val="24"/>
        </w:rPr>
      </w:pPr>
    </w:p>
    <w:p w14:paraId="1B67AB9F" w14:textId="0877BA56" w:rsidR="001263F2" w:rsidRPr="004F6183" w:rsidRDefault="009D67FF" w:rsidP="004F6183">
      <w:pPr>
        <w:jc w:val="both"/>
        <w:rPr>
          <w:rFonts w:asciiTheme="minorHAnsi" w:hAnsiTheme="minorHAnsi" w:cstheme="minorHAnsi"/>
          <w:szCs w:val="24"/>
        </w:rPr>
      </w:pPr>
      <w:r w:rsidRPr="004F6183">
        <w:rPr>
          <w:rFonts w:asciiTheme="minorHAnsi" w:hAnsiTheme="minorHAnsi" w:cstheme="minorHAnsi"/>
          <w:szCs w:val="24"/>
        </w:rPr>
        <w:t xml:space="preserve">The Board of Trustees </w:t>
      </w:r>
      <w:r w:rsidR="001263F2" w:rsidRPr="004F6183">
        <w:rPr>
          <w:rFonts w:asciiTheme="minorHAnsi" w:hAnsiTheme="minorHAnsi" w:cstheme="minorHAnsi"/>
          <w:szCs w:val="24"/>
        </w:rPr>
        <w:t xml:space="preserve">currently has </w:t>
      </w:r>
      <w:r w:rsidR="00904402" w:rsidRPr="004F6183">
        <w:rPr>
          <w:rFonts w:asciiTheme="minorHAnsi" w:hAnsiTheme="minorHAnsi" w:cstheme="minorHAnsi"/>
          <w:szCs w:val="24"/>
        </w:rPr>
        <w:t>9</w:t>
      </w:r>
      <w:r w:rsidR="009A576E" w:rsidRPr="004F6183">
        <w:rPr>
          <w:rFonts w:asciiTheme="minorHAnsi" w:hAnsiTheme="minorHAnsi" w:cstheme="minorHAnsi"/>
          <w:szCs w:val="24"/>
        </w:rPr>
        <w:t xml:space="preserve"> </w:t>
      </w:r>
      <w:r w:rsidR="001263F2" w:rsidRPr="004F6183">
        <w:rPr>
          <w:rFonts w:asciiTheme="minorHAnsi" w:hAnsiTheme="minorHAnsi" w:cstheme="minorHAnsi"/>
          <w:szCs w:val="24"/>
        </w:rPr>
        <w:t xml:space="preserve">members, </w:t>
      </w:r>
      <w:r w:rsidR="001D7E82" w:rsidRPr="004F6183">
        <w:rPr>
          <w:rFonts w:asciiTheme="minorHAnsi" w:hAnsiTheme="minorHAnsi" w:cstheme="minorHAnsi"/>
          <w:szCs w:val="24"/>
        </w:rPr>
        <w:t xml:space="preserve">some </w:t>
      </w:r>
      <w:r w:rsidR="001263F2" w:rsidRPr="004F6183">
        <w:rPr>
          <w:rFonts w:asciiTheme="minorHAnsi" w:hAnsiTheme="minorHAnsi" w:cstheme="minorHAnsi"/>
          <w:szCs w:val="24"/>
        </w:rPr>
        <w:t xml:space="preserve">of </w:t>
      </w:r>
      <w:r w:rsidRPr="004F6183">
        <w:rPr>
          <w:rFonts w:asciiTheme="minorHAnsi" w:hAnsiTheme="minorHAnsi" w:cstheme="minorHAnsi"/>
          <w:szCs w:val="24"/>
        </w:rPr>
        <w:t xml:space="preserve">whom have been on the Board </w:t>
      </w:r>
      <w:r w:rsidR="001263F2" w:rsidRPr="004F6183">
        <w:rPr>
          <w:rFonts w:asciiTheme="minorHAnsi" w:hAnsiTheme="minorHAnsi" w:cstheme="minorHAnsi"/>
          <w:szCs w:val="24"/>
        </w:rPr>
        <w:t xml:space="preserve">for </w:t>
      </w:r>
      <w:r w:rsidR="001D7E82" w:rsidRPr="004F6183">
        <w:rPr>
          <w:rFonts w:asciiTheme="minorHAnsi" w:hAnsiTheme="minorHAnsi" w:cstheme="minorHAnsi"/>
          <w:szCs w:val="24"/>
        </w:rPr>
        <w:t xml:space="preserve">a number of </w:t>
      </w:r>
      <w:r w:rsidR="001263F2" w:rsidRPr="004F6183">
        <w:rPr>
          <w:rFonts w:asciiTheme="minorHAnsi" w:hAnsiTheme="minorHAnsi" w:cstheme="minorHAnsi"/>
          <w:szCs w:val="24"/>
        </w:rPr>
        <w:t>years</w:t>
      </w:r>
      <w:r w:rsidR="008E2E33" w:rsidRPr="004F6183">
        <w:rPr>
          <w:rFonts w:asciiTheme="minorHAnsi" w:hAnsiTheme="minorHAnsi" w:cstheme="minorHAnsi"/>
          <w:szCs w:val="24"/>
        </w:rPr>
        <w:t xml:space="preserve">, </w:t>
      </w:r>
      <w:r w:rsidR="001D7E82" w:rsidRPr="004F6183">
        <w:rPr>
          <w:rFonts w:asciiTheme="minorHAnsi" w:hAnsiTheme="minorHAnsi" w:cstheme="minorHAnsi"/>
          <w:szCs w:val="24"/>
        </w:rPr>
        <w:t xml:space="preserve">and some who are </w:t>
      </w:r>
      <w:r w:rsidR="009D5407" w:rsidRPr="004F6183">
        <w:rPr>
          <w:rFonts w:asciiTheme="minorHAnsi" w:hAnsiTheme="minorHAnsi" w:cstheme="minorHAnsi"/>
          <w:szCs w:val="24"/>
        </w:rPr>
        <w:t>fairly new to this role.</w:t>
      </w:r>
      <w:r w:rsidRPr="004F6183">
        <w:rPr>
          <w:rFonts w:asciiTheme="minorHAnsi" w:hAnsiTheme="minorHAnsi" w:cstheme="minorHAnsi"/>
          <w:szCs w:val="24"/>
        </w:rPr>
        <w:t xml:space="preserve">  The Board</w:t>
      </w:r>
      <w:r w:rsidR="001263F2" w:rsidRPr="004F6183">
        <w:rPr>
          <w:rFonts w:asciiTheme="minorHAnsi" w:hAnsiTheme="minorHAnsi" w:cstheme="minorHAnsi"/>
          <w:szCs w:val="24"/>
        </w:rPr>
        <w:t xml:space="preserve"> includes lawyers with an interest in the work of the Law Centre, and</w:t>
      </w:r>
      <w:r w:rsidR="009D5407" w:rsidRPr="004F6183">
        <w:rPr>
          <w:rFonts w:asciiTheme="minorHAnsi" w:hAnsiTheme="minorHAnsi" w:cstheme="minorHAnsi"/>
          <w:szCs w:val="24"/>
        </w:rPr>
        <w:t xml:space="preserve"> other members</w:t>
      </w:r>
      <w:r w:rsidR="00482193" w:rsidRPr="004F6183">
        <w:rPr>
          <w:rFonts w:asciiTheme="minorHAnsi" w:hAnsiTheme="minorHAnsi" w:cstheme="minorHAnsi"/>
          <w:szCs w:val="24"/>
        </w:rPr>
        <w:t xml:space="preserve"> with relevant skills and experience</w:t>
      </w:r>
      <w:r w:rsidR="001263F2" w:rsidRPr="004F6183">
        <w:rPr>
          <w:rFonts w:asciiTheme="minorHAnsi" w:hAnsiTheme="minorHAnsi" w:cstheme="minorHAnsi"/>
          <w:szCs w:val="24"/>
        </w:rPr>
        <w:t>.</w:t>
      </w:r>
    </w:p>
    <w:p w14:paraId="732FB6DE" w14:textId="77777777" w:rsidR="00A35187" w:rsidRPr="004F6183" w:rsidRDefault="00A35187" w:rsidP="004F6183">
      <w:pPr>
        <w:jc w:val="both"/>
        <w:rPr>
          <w:rFonts w:asciiTheme="minorHAnsi" w:hAnsiTheme="minorHAnsi" w:cstheme="minorHAnsi"/>
          <w:szCs w:val="24"/>
        </w:rPr>
      </w:pPr>
    </w:p>
    <w:p w14:paraId="08876720" w14:textId="1BC12ECA" w:rsidR="001263F2" w:rsidRPr="004F6183" w:rsidRDefault="00A73259" w:rsidP="004F6183">
      <w:pPr>
        <w:jc w:val="both"/>
        <w:rPr>
          <w:rFonts w:asciiTheme="minorHAnsi" w:hAnsiTheme="minorHAnsi" w:cstheme="minorHAnsi"/>
          <w:szCs w:val="24"/>
        </w:rPr>
      </w:pPr>
      <w:r w:rsidRPr="004F6183">
        <w:rPr>
          <w:rFonts w:asciiTheme="minorHAnsi" w:hAnsiTheme="minorHAnsi" w:cstheme="minorHAnsi"/>
          <w:szCs w:val="24"/>
        </w:rPr>
        <w:t xml:space="preserve">The </w:t>
      </w:r>
      <w:r w:rsidR="004F6183" w:rsidRPr="004F6183">
        <w:rPr>
          <w:rFonts w:asciiTheme="minorHAnsi" w:hAnsiTheme="minorHAnsi" w:cstheme="minorHAnsi"/>
          <w:szCs w:val="24"/>
        </w:rPr>
        <w:t>Director is</w:t>
      </w:r>
      <w:r w:rsidR="001F5B41" w:rsidRPr="004F6183">
        <w:rPr>
          <w:rFonts w:asciiTheme="minorHAnsi" w:hAnsiTheme="minorHAnsi" w:cstheme="minorHAnsi"/>
          <w:szCs w:val="24"/>
        </w:rPr>
        <w:t xml:space="preserve"> </w:t>
      </w:r>
      <w:r w:rsidR="001263F2" w:rsidRPr="004F6183">
        <w:rPr>
          <w:rFonts w:asciiTheme="minorHAnsi" w:hAnsiTheme="minorHAnsi" w:cstheme="minorHAnsi"/>
          <w:szCs w:val="24"/>
        </w:rPr>
        <w:t>resp</w:t>
      </w:r>
      <w:r w:rsidR="009D5407" w:rsidRPr="004F6183">
        <w:rPr>
          <w:rFonts w:asciiTheme="minorHAnsi" w:hAnsiTheme="minorHAnsi" w:cstheme="minorHAnsi"/>
          <w:szCs w:val="24"/>
        </w:rPr>
        <w:t>onsible for liaising with the Board</w:t>
      </w:r>
      <w:r w:rsidR="001263F2" w:rsidRPr="004F6183">
        <w:rPr>
          <w:rFonts w:asciiTheme="minorHAnsi" w:hAnsiTheme="minorHAnsi" w:cstheme="minorHAnsi"/>
          <w:szCs w:val="24"/>
        </w:rPr>
        <w:t xml:space="preserve"> and meetings are held </w:t>
      </w:r>
      <w:r w:rsidR="001D7E82" w:rsidRPr="004F6183">
        <w:rPr>
          <w:rFonts w:asciiTheme="minorHAnsi" w:hAnsiTheme="minorHAnsi" w:cstheme="minorHAnsi"/>
          <w:szCs w:val="24"/>
        </w:rPr>
        <w:t xml:space="preserve">approximately </w:t>
      </w:r>
      <w:r w:rsidR="001263F2" w:rsidRPr="004F6183">
        <w:rPr>
          <w:rFonts w:asciiTheme="minorHAnsi" w:hAnsiTheme="minorHAnsi" w:cstheme="minorHAnsi"/>
          <w:szCs w:val="24"/>
        </w:rPr>
        <w:t xml:space="preserve">every </w:t>
      </w:r>
      <w:r w:rsidR="009A576E" w:rsidRPr="004F6183">
        <w:rPr>
          <w:rFonts w:asciiTheme="minorHAnsi" w:hAnsiTheme="minorHAnsi" w:cstheme="minorHAnsi"/>
          <w:szCs w:val="24"/>
        </w:rPr>
        <w:t>8</w:t>
      </w:r>
      <w:r w:rsidR="001263F2" w:rsidRPr="004F6183">
        <w:rPr>
          <w:rFonts w:asciiTheme="minorHAnsi" w:hAnsiTheme="minorHAnsi" w:cstheme="minorHAnsi"/>
          <w:szCs w:val="24"/>
        </w:rPr>
        <w:t xml:space="preserve"> weeks, during the evening.</w:t>
      </w:r>
    </w:p>
    <w:p w14:paraId="4D8BEF7F" w14:textId="77777777" w:rsidR="001263F2" w:rsidRPr="004F6183" w:rsidRDefault="001263F2" w:rsidP="004F6183">
      <w:pPr>
        <w:jc w:val="both"/>
        <w:rPr>
          <w:rFonts w:asciiTheme="minorHAnsi" w:hAnsiTheme="minorHAnsi" w:cstheme="minorHAnsi"/>
          <w:szCs w:val="24"/>
        </w:rPr>
      </w:pPr>
    </w:p>
    <w:p w14:paraId="0C6FAFCF" w14:textId="54C2C996" w:rsidR="001263F2" w:rsidRPr="004F6183" w:rsidRDefault="009D5407" w:rsidP="004F6183">
      <w:pPr>
        <w:jc w:val="both"/>
        <w:rPr>
          <w:rFonts w:asciiTheme="minorHAnsi" w:hAnsiTheme="minorHAnsi" w:cstheme="minorHAnsi"/>
          <w:szCs w:val="24"/>
        </w:rPr>
      </w:pPr>
      <w:r w:rsidRPr="004F6183">
        <w:rPr>
          <w:rFonts w:asciiTheme="minorHAnsi" w:hAnsiTheme="minorHAnsi" w:cstheme="minorHAnsi"/>
          <w:szCs w:val="24"/>
        </w:rPr>
        <w:t>The Board provides oversight and governance</w:t>
      </w:r>
      <w:r w:rsidR="001263F2" w:rsidRPr="004F6183">
        <w:rPr>
          <w:rFonts w:asciiTheme="minorHAnsi" w:hAnsiTheme="minorHAnsi" w:cstheme="minorHAnsi"/>
          <w:szCs w:val="24"/>
        </w:rPr>
        <w:t xml:space="preserve"> of the Law Centre, and members</w:t>
      </w:r>
      <w:r w:rsidRPr="004F6183">
        <w:rPr>
          <w:rFonts w:asciiTheme="minorHAnsi" w:hAnsiTheme="minorHAnsi" w:cstheme="minorHAnsi"/>
          <w:szCs w:val="24"/>
        </w:rPr>
        <w:t xml:space="preserve"> hold formal responsibility as Directors of the C</w:t>
      </w:r>
      <w:r w:rsidR="001263F2" w:rsidRPr="004F6183">
        <w:rPr>
          <w:rFonts w:asciiTheme="minorHAnsi" w:hAnsiTheme="minorHAnsi" w:cstheme="minorHAnsi"/>
          <w:szCs w:val="24"/>
        </w:rPr>
        <w:t>ompany</w:t>
      </w:r>
      <w:r w:rsidR="001F5B41" w:rsidRPr="004F6183">
        <w:rPr>
          <w:rFonts w:asciiTheme="minorHAnsi" w:hAnsiTheme="minorHAnsi" w:cstheme="minorHAnsi"/>
          <w:szCs w:val="24"/>
        </w:rPr>
        <w:t xml:space="preserve"> and </w:t>
      </w:r>
      <w:r w:rsidR="00A35187" w:rsidRPr="004F6183">
        <w:rPr>
          <w:rFonts w:asciiTheme="minorHAnsi" w:hAnsiTheme="minorHAnsi" w:cstheme="minorHAnsi"/>
          <w:szCs w:val="24"/>
        </w:rPr>
        <w:t>Trustees of the Charity</w:t>
      </w:r>
      <w:r w:rsidR="001263F2" w:rsidRPr="004F6183">
        <w:rPr>
          <w:rFonts w:asciiTheme="minorHAnsi" w:hAnsiTheme="minorHAnsi" w:cstheme="minorHAnsi"/>
          <w:szCs w:val="24"/>
        </w:rPr>
        <w:t>.</w:t>
      </w:r>
    </w:p>
    <w:p w14:paraId="33B8556B" w14:textId="77777777" w:rsidR="001263F2" w:rsidRPr="004F6183" w:rsidRDefault="001263F2" w:rsidP="004F6183">
      <w:pPr>
        <w:jc w:val="both"/>
        <w:rPr>
          <w:rFonts w:asciiTheme="minorHAnsi" w:hAnsiTheme="minorHAnsi" w:cstheme="minorHAnsi"/>
          <w:szCs w:val="24"/>
        </w:rPr>
      </w:pPr>
    </w:p>
    <w:p w14:paraId="41B1ACB5" w14:textId="77777777" w:rsidR="001263F2" w:rsidRPr="004F6183" w:rsidRDefault="009D5407" w:rsidP="004F6183">
      <w:pPr>
        <w:pStyle w:val="Heading2"/>
        <w:jc w:val="both"/>
        <w:rPr>
          <w:rFonts w:asciiTheme="minorHAnsi" w:hAnsiTheme="minorHAnsi" w:cstheme="minorHAnsi"/>
          <w:szCs w:val="24"/>
        </w:rPr>
      </w:pPr>
      <w:r w:rsidRPr="004F6183">
        <w:rPr>
          <w:rFonts w:asciiTheme="minorHAnsi" w:hAnsiTheme="minorHAnsi" w:cstheme="minorHAnsi"/>
          <w:szCs w:val="24"/>
        </w:rPr>
        <w:t xml:space="preserve">Plans </w:t>
      </w:r>
      <w:r w:rsidR="00C56615" w:rsidRPr="004F6183">
        <w:rPr>
          <w:rFonts w:asciiTheme="minorHAnsi" w:hAnsiTheme="minorHAnsi" w:cstheme="minorHAnsi"/>
          <w:szCs w:val="24"/>
        </w:rPr>
        <w:t>f</w:t>
      </w:r>
      <w:r w:rsidRPr="004F6183">
        <w:rPr>
          <w:rFonts w:asciiTheme="minorHAnsi" w:hAnsiTheme="minorHAnsi" w:cstheme="minorHAnsi"/>
          <w:szCs w:val="24"/>
        </w:rPr>
        <w:t>or the F</w:t>
      </w:r>
      <w:r w:rsidR="001263F2" w:rsidRPr="004F6183">
        <w:rPr>
          <w:rFonts w:asciiTheme="minorHAnsi" w:hAnsiTheme="minorHAnsi" w:cstheme="minorHAnsi"/>
          <w:szCs w:val="24"/>
        </w:rPr>
        <w:t>uture</w:t>
      </w:r>
    </w:p>
    <w:p w14:paraId="583B767E" w14:textId="77777777" w:rsidR="003F061A" w:rsidRPr="004F6183" w:rsidRDefault="003F061A" w:rsidP="004F6183">
      <w:pPr>
        <w:jc w:val="both"/>
        <w:rPr>
          <w:rFonts w:asciiTheme="minorHAnsi" w:hAnsiTheme="minorHAnsi" w:cstheme="minorHAnsi"/>
          <w:szCs w:val="24"/>
        </w:rPr>
      </w:pPr>
    </w:p>
    <w:p w14:paraId="7C3D9856" w14:textId="7B0F2CD6" w:rsidR="00697B60" w:rsidRPr="004F6183" w:rsidRDefault="009D5407" w:rsidP="004F6183">
      <w:pPr>
        <w:jc w:val="both"/>
        <w:rPr>
          <w:rFonts w:asciiTheme="minorHAnsi" w:hAnsiTheme="minorHAnsi" w:cstheme="minorHAnsi"/>
          <w:szCs w:val="24"/>
        </w:rPr>
      </w:pPr>
      <w:r w:rsidRPr="004F6183">
        <w:rPr>
          <w:rFonts w:asciiTheme="minorHAnsi" w:hAnsiTheme="minorHAnsi" w:cstheme="minorHAnsi"/>
          <w:szCs w:val="24"/>
        </w:rPr>
        <w:t>Over the past 4 to 5 years t</w:t>
      </w:r>
      <w:r w:rsidR="00BD70FB" w:rsidRPr="004F6183">
        <w:rPr>
          <w:rFonts w:asciiTheme="minorHAnsi" w:hAnsiTheme="minorHAnsi" w:cstheme="minorHAnsi"/>
          <w:szCs w:val="24"/>
        </w:rPr>
        <w:t xml:space="preserve">he Law Centre’s </w:t>
      </w:r>
      <w:r w:rsidRPr="004F6183">
        <w:rPr>
          <w:rFonts w:asciiTheme="minorHAnsi" w:hAnsiTheme="minorHAnsi" w:cstheme="minorHAnsi"/>
          <w:szCs w:val="24"/>
        </w:rPr>
        <w:t xml:space="preserve">funding has been </w:t>
      </w:r>
      <w:r w:rsidR="00C56615" w:rsidRPr="004F6183">
        <w:rPr>
          <w:rFonts w:asciiTheme="minorHAnsi" w:hAnsiTheme="minorHAnsi" w:cstheme="minorHAnsi"/>
          <w:szCs w:val="24"/>
        </w:rPr>
        <w:t>affected by the reduction in</w:t>
      </w:r>
      <w:r w:rsidRPr="004F6183">
        <w:rPr>
          <w:rFonts w:asciiTheme="minorHAnsi" w:hAnsiTheme="minorHAnsi" w:cstheme="minorHAnsi"/>
          <w:szCs w:val="24"/>
        </w:rPr>
        <w:t xml:space="preserve"> the areas of law funded via the </w:t>
      </w:r>
      <w:r w:rsidR="00BD70FB" w:rsidRPr="004F6183">
        <w:rPr>
          <w:rFonts w:asciiTheme="minorHAnsi" w:hAnsiTheme="minorHAnsi" w:cstheme="minorHAnsi"/>
          <w:szCs w:val="24"/>
        </w:rPr>
        <w:t>Legal Aid</w:t>
      </w:r>
      <w:r w:rsidRPr="004F6183">
        <w:rPr>
          <w:rFonts w:asciiTheme="minorHAnsi" w:hAnsiTheme="minorHAnsi" w:cstheme="minorHAnsi"/>
          <w:szCs w:val="24"/>
        </w:rPr>
        <w:t xml:space="preserve"> </w:t>
      </w:r>
      <w:r w:rsidR="00D6440D" w:rsidRPr="004F6183">
        <w:rPr>
          <w:rFonts w:asciiTheme="minorHAnsi" w:hAnsiTheme="minorHAnsi" w:cstheme="minorHAnsi"/>
          <w:szCs w:val="24"/>
        </w:rPr>
        <w:t>scheme that</w:t>
      </w:r>
      <w:r w:rsidR="00D840C6" w:rsidRPr="004F6183">
        <w:rPr>
          <w:rFonts w:asciiTheme="minorHAnsi" w:hAnsiTheme="minorHAnsi" w:cstheme="minorHAnsi"/>
          <w:szCs w:val="24"/>
        </w:rPr>
        <w:t xml:space="preserve"> were implemented in 2013</w:t>
      </w:r>
      <w:r w:rsidR="00BD70FB" w:rsidRPr="004F6183">
        <w:rPr>
          <w:rFonts w:asciiTheme="minorHAnsi" w:hAnsiTheme="minorHAnsi" w:cstheme="minorHAnsi"/>
          <w:szCs w:val="24"/>
        </w:rPr>
        <w:t>.</w:t>
      </w:r>
      <w:r w:rsidR="00C65F36" w:rsidRPr="004F6183">
        <w:rPr>
          <w:rFonts w:asciiTheme="minorHAnsi" w:hAnsiTheme="minorHAnsi" w:cstheme="minorHAnsi"/>
          <w:szCs w:val="24"/>
        </w:rPr>
        <w:t xml:space="preserve">  </w:t>
      </w:r>
      <w:r w:rsidRPr="004F6183">
        <w:rPr>
          <w:rFonts w:asciiTheme="minorHAnsi" w:hAnsiTheme="minorHAnsi" w:cstheme="minorHAnsi"/>
          <w:szCs w:val="24"/>
        </w:rPr>
        <w:t xml:space="preserve">Nevertheless the Law Centre has managed to provide a service in a range of areas of law that many similar organisations have had to stop doing. </w:t>
      </w:r>
      <w:r w:rsidR="00C65F36" w:rsidRPr="004F6183">
        <w:rPr>
          <w:rFonts w:asciiTheme="minorHAnsi" w:hAnsiTheme="minorHAnsi" w:cstheme="minorHAnsi"/>
          <w:szCs w:val="24"/>
        </w:rPr>
        <w:t xml:space="preserve">We </w:t>
      </w:r>
      <w:r w:rsidR="00697B60" w:rsidRPr="004F6183">
        <w:rPr>
          <w:rFonts w:asciiTheme="minorHAnsi" w:hAnsiTheme="minorHAnsi" w:cstheme="minorHAnsi"/>
          <w:szCs w:val="24"/>
        </w:rPr>
        <w:t xml:space="preserve">were very pleased to have been successful in our application to Islington </w:t>
      </w:r>
      <w:r w:rsidR="00C65F36" w:rsidRPr="004F6183">
        <w:rPr>
          <w:rFonts w:asciiTheme="minorHAnsi" w:hAnsiTheme="minorHAnsi" w:cstheme="minorHAnsi"/>
          <w:szCs w:val="24"/>
        </w:rPr>
        <w:t>Council for a grant under their Stra</w:t>
      </w:r>
      <w:r w:rsidR="001F5B41" w:rsidRPr="004F6183">
        <w:rPr>
          <w:rFonts w:asciiTheme="minorHAnsi" w:hAnsiTheme="minorHAnsi" w:cstheme="minorHAnsi"/>
          <w:szCs w:val="24"/>
        </w:rPr>
        <w:t>tegic Advice Partners programme.</w:t>
      </w:r>
      <w:r w:rsidR="00C65F36" w:rsidRPr="004F6183">
        <w:rPr>
          <w:rFonts w:asciiTheme="minorHAnsi" w:hAnsiTheme="minorHAnsi" w:cstheme="minorHAnsi"/>
          <w:szCs w:val="24"/>
        </w:rPr>
        <w:t xml:space="preserve"> </w:t>
      </w:r>
    </w:p>
    <w:p w14:paraId="196A5626" w14:textId="77777777" w:rsidR="00D840C6" w:rsidRPr="004F6183" w:rsidRDefault="00D840C6" w:rsidP="004F6183">
      <w:pPr>
        <w:jc w:val="both"/>
        <w:rPr>
          <w:rFonts w:asciiTheme="minorHAnsi" w:hAnsiTheme="minorHAnsi" w:cstheme="minorHAnsi"/>
          <w:szCs w:val="24"/>
        </w:rPr>
      </w:pPr>
    </w:p>
    <w:p w14:paraId="1F77AD53" w14:textId="1DAC652C" w:rsidR="00BD70FB" w:rsidRPr="004F6183" w:rsidRDefault="001F5B41" w:rsidP="004F6183">
      <w:pPr>
        <w:jc w:val="both"/>
        <w:rPr>
          <w:rFonts w:asciiTheme="minorHAnsi" w:hAnsiTheme="minorHAnsi" w:cstheme="minorHAnsi"/>
          <w:szCs w:val="24"/>
        </w:rPr>
      </w:pPr>
      <w:r w:rsidRPr="004F6183">
        <w:rPr>
          <w:rFonts w:asciiTheme="minorHAnsi" w:hAnsiTheme="minorHAnsi" w:cstheme="minorHAnsi"/>
          <w:szCs w:val="24"/>
        </w:rPr>
        <w:t xml:space="preserve">Despite any </w:t>
      </w:r>
      <w:r w:rsidR="004F65FA" w:rsidRPr="004F6183">
        <w:rPr>
          <w:rFonts w:asciiTheme="minorHAnsi" w:hAnsiTheme="minorHAnsi" w:cstheme="minorHAnsi"/>
          <w:szCs w:val="24"/>
        </w:rPr>
        <w:t>reduction</w:t>
      </w:r>
      <w:r w:rsidRPr="004F6183">
        <w:rPr>
          <w:rFonts w:asciiTheme="minorHAnsi" w:hAnsiTheme="minorHAnsi" w:cstheme="minorHAnsi"/>
          <w:szCs w:val="24"/>
        </w:rPr>
        <w:t xml:space="preserve">s in funding </w:t>
      </w:r>
      <w:r w:rsidR="004F65FA" w:rsidRPr="004F6183">
        <w:rPr>
          <w:rFonts w:asciiTheme="minorHAnsi" w:hAnsiTheme="minorHAnsi" w:cstheme="minorHAnsi"/>
          <w:szCs w:val="24"/>
        </w:rPr>
        <w:t>w</w:t>
      </w:r>
      <w:r w:rsidR="00C65F36" w:rsidRPr="004F6183">
        <w:rPr>
          <w:rFonts w:asciiTheme="minorHAnsi" w:hAnsiTheme="minorHAnsi" w:cstheme="minorHAnsi"/>
          <w:szCs w:val="24"/>
        </w:rPr>
        <w:t xml:space="preserve">e have been able to develop a number of innovative and creative solutions to the emerging needs of clients, and </w:t>
      </w:r>
      <w:r w:rsidR="00BD70FB" w:rsidRPr="004F6183">
        <w:rPr>
          <w:rFonts w:asciiTheme="minorHAnsi" w:hAnsiTheme="minorHAnsi" w:cstheme="minorHAnsi"/>
          <w:szCs w:val="24"/>
        </w:rPr>
        <w:t xml:space="preserve">have a number of </w:t>
      </w:r>
      <w:r w:rsidR="00C65F36" w:rsidRPr="004F6183">
        <w:rPr>
          <w:rFonts w:asciiTheme="minorHAnsi" w:hAnsiTheme="minorHAnsi" w:cstheme="minorHAnsi"/>
          <w:szCs w:val="24"/>
        </w:rPr>
        <w:t xml:space="preserve">priorities </w:t>
      </w:r>
      <w:r w:rsidR="00BD70FB" w:rsidRPr="004F6183">
        <w:rPr>
          <w:rFonts w:asciiTheme="minorHAnsi" w:hAnsiTheme="minorHAnsi" w:cstheme="minorHAnsi"/>
          <w:szCs w:val="24"/>
        </w:rPr>
        <w:t>for the future</w:t>
      </w:r>
      <w:r w:rsidR="00C65F36" w:rsidRPr="004F6183">
        <w:rPr>
          <w:rFonts w:asciiTheme="minorHAnsi" w:hAnsiTheme="minorHAnsi" w:cstheme="minorHAnsi"/>
          <w:szCs w:val="24"/>
        </w:rPr>
        <w:t xml:space="preserve"> which include</w:t>
      </w:r>
      <w:r w:rsidR="00BD70FB" w:rsidRPr="004F6183">
        <w:rPr>
          <w:rFonts w:asciiTheme="minorHAnsi" w:hAnsiTheme="minorHAnsi" w:cstheme="minorHAnsi"/>
          <w:szCs w:val="24"/>
        </w:rPr>
        <w:t>:</w:t>
      </w:r>
    </w:p>
    <w:p w14:paraId="4D41017F" w14:textId="77777777" w:rsidR="004F65FA" w:rsidRPr="004F6183" w:rsidRDefault="004F65FA" w:rsidP="004F6183">
      <w:pPr>
        <w:jc w:val="both"/>
        <w:rPr>
          <w:rFonts w:asciiTheme="minorHAnsi" w:hAnsiTheme="minorHAnsi" w:cstheme="minorHAnsi"/>
          <w:szCs w:val="24"/>
        </w:rPr>
      </w:pPr>
    </w:p>
    <w:p w14:paraId="51E355C1" w14:textId="77777777" w:rsidR="004F65FA" w:rsidRPr="004F6183" w:rsidRDefault="004F65FA" w:rsidP="004F6183">
      <w:pPr>
        <w:pStyle w:val="ListParagraph"/>
        <w:numPr>
          <w:ilvl w:val="0"/>
          <w:numId w:val="3"/>
        </w:numPr>
        <w:jc w:val="both"/>
        <w:rPr>
          <w:rFonts w:asciiTheme="minorHAnsi" w:hAnsiTheme="minorHAnsi" w:cstheme="minorHAnsi"/>
          <w:szCs w:val="24"/>
        </w:rPr>
      </w:pPr>
      <w:r w:rsidRPr="004F6183">
        <w:rPr>
          <w:rFonts w:asciiTheme="minorHAnsi" w:hAnsiTheme="minorHAnsi" w:cstheme="minorHAnsi"/>
          <w:szCs w:val="24"/>
        </w:rPr>
        <w:t>Continuing to undertake strategic litigation and policy and advocacy work on behalf of our client groups</w:t>
      </w:r>
    </w:p>
    <w:p w14:paraId="195DA72E" w14:textId="77777777" w:rsidR="004F65FA" w:rsidRPr="004F6183" w:rsidRDefault="004F65FA" w:rsidP="004F6183">
      <w:pPr>
        <w:pStyle w:val="ListParagraph"/>
        <w:numPr>
          <w:ilvl w:val="0"/>
          <w:numId w:val="3"/>
        </w:numPr>
        <w:jc w:val="both"/>
        <w:rPr>
          <w:rFonts w:asciiTheme="minorHAnsi" w:hAnsiTheme="minorHAnsi" w:cstheme="minorHAnsi"/>
          <w:szCs w:val="24"/>
        </w:rPr>
      </w:pPr>
      <w:r w:rsidRPr="004F6183">
        <w:rPr>
          <w:rFonts w:asciiTheme="minorHAnsi" w:hAnsiTheme="minorHAnsi" w:cstheme="minorHAnsi"/>
          <w:szCs w:val="24"/>
        </w:rPr>
        <w:t>Updating and improving our Mission, Objectives and Values</w:t>
      </w:r>
    </w:p>
    <w:p w14:paraId="38E34FED" w14:textId="77777777" w:rsidR="00833B3F" w:rsidRPr="004F6183" w:rsidRDefault="004F65FA" w:rsidP="004F6183">
      <w:pPr>
        <w:pStyle w:val="ListParagraph"/>
        <w:numPr>
          <w:ilvl w:val="0"/>
          <w:numId w:val="3"/>
        </w:numPr>
        <w:jc w:val="both"/>
        <w:rPr>
          <w:rFonts w:asciiTheme="minorHAnsi" w:hAnsiTheme="minorHAnsi" w:cstheme="minorHAnsi"/>
          <w:szCs w:val="24"/>
        </w:rPr>
      </w:pPr>
      <w:r w:rsidRPr="004F6183">
        <w:rPr>
          <w:rFonts w:asciiTheme="minorHAnsi" w:hAnsiTheme="minorHAnsi" w:cstheme="minorHAnsi"/>
          <w:szCs w:val="24"/>
        </w:rPr>
        <w:t>Improving</w:t>
      </w:r>
      <w:r w:rsidR="00833B3F" w:rsidRPr="004F6183">
        <w:rPr>
          <w:rFonts w:asciiTheme="minorHAnsi" w:hAnsiTheme="minorHAnsi" w:cstheme="minorHAnsi"/>
          <w:szCs w:val="24"/>
        </w:rPr>
        <w:t xml:space="preserve"> our infrastructure</w:t>
      </w:r>
      <w:r w:rsidRPr="004F6183">
        <w:rPr>
          <w:rFonts w:asciiTheme="minorHAnsi" w:hAnsiTheme="minorHAnsi" w:cstheme="minorHAnsi"/>
          <w:szCs w:val="24"/>
        </w:rPr>
        <w:t>, particularly ICT as part of the joint initiative by the Law Centres Network,</w:t>
      </w:r>
      <w:r w:rsidR="00833B3F" w:rsidRPr="004F6183">
        <w:rPr>
          <w:rFonts w:asciiTheme="minorHAnsi" w:hAnsiTheme="minorHAnsi" w:cstheme="minorHAnsi"/>
          <w:szCs w:val="24"/>
        </w:rPr>
        <w:t xml:space="preserve"> to ensure that we can maintain the quality of our work and strengthen our relationships with funders, donors and supporters</w:t>
      </w:r>
    </w:p>
    <w:p w14:paraId="037E0421" w14:textId="77777777" w:rsidR="00833B3F" w:rsidRPr="004F6183" w:rsidRDefault="004F65FA" w:rsidP="004F6183">
      <w:pPr>
        <w:pStyle w:val="ListParagraph"/>
        <w:numPr>
          <w:ilvl w:val="0"/>
          <w:numId w:val="3"/>
        </w:numPr>
        <w:jc w:val="both"/>
        <w:rPr>
          <w:rFonts w:asciiTheme="minorHAnsi" w:hAnsiTheme="minorHAnsi" w:cstheme="minorHAnsi"/>
          <w:szCs w:val="24"/>
        </w:rPr>
      </w:pPr>
      <w:r w:rsidRPr="004F6183">
        <w:rPr>
          <w:rFonts w:asciiTheme="minorHAnsi" w:hAnsiTheme="minorHAnsi" w:cstheme="minorHAnsi"/>
          <w:szCs w:val="24"/>
        </w:rPr>
        <w:t>Increasing</w:t>
      </w:r>
      <w:r w:rsidR="00833B3F" w:rsidRPr="004F6183">
        <w:rPr>
          <w:rFonts w:asciiTheme="minorHAnsi" w:hAnsiTheme="minorHAnsi" w:cstheme="minorHAnsi"/>
          <w:szCs w:val="24"/>
        </w:rPr>
        <w:t xml:space="preserve"> our unrestricted income, so that we can build our reserves and adapt in a changing funding climate</w:t>
      </w:r>
    </w:p>
    <w:p w14:paraId="14710EFA" w14:textId="2ED75A8B" w:rsidR="00BD70FB" w:rsidRPr="004F6183" w:rsidRDefault="000A734D" w:rsidP="004F6183">
      <w:pPr>
        <w:pStyle w:val="ListParagraph"/>
        <w:numPr>
          <w:ilvl w:val="0"/>
          <w:numId w:val="3"/>
        </w:numPr>
        <w:jc w:val="both"/>
        <w:rPr>
          <w:rFonts w:asciiTheme="minorHAnsi" w:hAnsiTheme="minorHAnsi" w:cstheme="minorHAnsi"/>
          <w:szCs w:val="24"/>
        </w:rPr>
      </w:pPr>
      <w:r w:rsidRPr="004F6183">
        <w:rPr>
          <w:rFonts w:asciiTheme="minorHAnsi" w:hAnsiTheme="minorHAnsi" w:cstheme="minorHAnsi"/>
          <w:szCs w:val="24"/>
        </w:rPr>
        <w:t>Securing</w:t>
      </w:r>
      <w:r w:rsidR="00BD70FB" w:rsidRPr="004F6183">
        <w:rPr>
          <w:rFonts w:asciiTheme="minorHAnsi" w:hAnsiTheme="minorHAnsi" w:cstheme="minorHAnsi"/>
          <w:szCs w:val="24"/>
        </w:rPr>
        <w:t xml:space="preserve"> funding to </w:t>
      </w:r>
      <w:r w:rsidR="00833B3F" w:rsidRPr="004F6183">
        <w:rPr>
          <w:rFonts w:asciiTheme="minorHAnsi" w:hAnsiTheme="minorHAnsi" w:cstheme="minorHAnsi"/>
          <w:szCs w:val="24"/>
        </w:rPr>
        <w:t>maximise the capacity of our casework teams</w:t>
      </w:r>
      <w:r w:rsidR="00BA4AB1" w:rsidRPr="004F6183">
        <w:rPr>
          <w:rFonts w:asciiTheme="minorHAnsi" w:hAnsiTheme="minorHAnsi" w:cstheme="minorHAnsi"/>
          <w:szCs w:val="24"/>
        </w:rPr>
        <w:t xml:space="preserve"> as we are experiencing very high demand for our services</w:t>
      </w:r>
    </w:p>
    <w:p w14:paraId="34378F25" w14:textId="07B060C8" w:rsidR="00654548" w:rsidRPr="004F6183" w:rsidRDefault="000A734D" w:rsidP="004F6183">
      <w:pPr>
        <w:pStyle w:val="ListParagraph"/>
        <w:numPr>
          <w:ilvl w:val="0"/>
          <w:numId w:val="3"/>
        </w:numPr>
        <w:jc w:val="both"/>
        <w:rPr>
          <w:rFonts w:asciiTheme="minorHAnsi" w:hAnsiTheme="minorHAnsi" w:cstheme="minorHAnsi"/>
          <w:szCs w:val="24"/>
        </w:rPr>
      </w:pPr>
      <w:r w:rsidRPr="004F6183">
        <w:rPr>
          <w:rFonts w:asciiTheme="minorHAnsi" w:hAnsiTheme="minorHAnsi" w:cstheme="minorHAnsi"/>
          <w:szCs w:val="24"/>
        </w:rPr>
        <w:t>Building</w:t>
      </w:r>
      <w:r w:rsidR="00BD70FB" w:rsidRPr="004F6183">
        <w:rPr>
          <w:rFonts w:asciiTheme="minorHAnsi" w:hAnsiTheme="minorHAnsi" w:cstheme="minorHAnsi"/>
          <w:szCs w:val="24"/>
        </w:rPr>
        <w:t xml:space="preserve"> our joint work with other organisations to maximise the impact of our work</w:t>
      </w:r>
      <w:r w:rsidR="00654548" w:rsidRPr="004F6183">
        <w:rPr>
          <w:rFonts w:asciiTheme="minorHAnsi" w:hAnsiTheme="minorHAnsi" w:cstheme="minorHAnsi"/>
          <w:szCs w:val="24"/>
        </w:rPr>
        <w:t xml:space="preserve"> </w:t>
      </w:r>
    </w:p>
    <w:sectPr w:rsidR="00654548" w:rsidRPr="004F6183" w:rsidSect="00654548">
      <w:footerReference w:type="even" r:id="rId9"/>
      <w:footerReference w:type="default" r:id="rId10"/>
      <w:pgSz w:w="11906" w:h="16838"/>
      <w:pgMar w:top="1191" w:right="991" w:bottom="1191"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E3FD6" w14:textId="77777777" w:rsidR="00E87DEA" w:rsidRDefault="00E87DEA">
      <w:r>
        <w:separator/>
      </w:r>
    </w:p>
  </w:endnote>
  <w:endnote w:type="continuationSeparator" w:id="0">
    <w:p w14:paraId="2EF4D24E" w14:textId="77777777" w:rsidR="00E87DEA" w:rsidRDefault="00E8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Eras Bold ITC">
    <w:altName w:val="Copperplate Light"/>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79BF" w14:textId="77777777" w:rsidR="004F65FA" w:rsidRDefault="004F65FA" w:rsidP="004F6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A8F59" w14:textId="77777777" w:rsidR="004F65FA" w:rsidRDefault="004F65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19DF6" w14:textId="77777777" w:rsidR="004F65FA" w:rsidRDefault="004F65FA" w:rsidP="004F6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FED">
      <w:rPr>
        <w:rStyle w:val="PageNumber"/>
        <w:noProof/>
      </w:rPr>
      <w:t>2</w:t>
    </w:r>
    <w:r>
      <w:rPr>
        <w:rStyle w:val="PageNumber"/>
      </w:rPr>
      <w:fldChar w:fldCharType="end"/>
    </w:r>
  </w:p>
  <w:p w14:paraId="6AA5963E" w14:textId="77777777" w:rsidR="004F65FA" w:rsidRDefault="004F65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AB205" w14:textId="77777777" w:rsidR="00E87DEA" w:rsidRDefault="00E87DEA">
      <w:r>
        <w:separator/>
      </w:r>
    </w:p>
  </w:footnote>
  <w:footnote w:type="continuationSeparator" w:id="0">
    <w:p w14:paraId="22B8DE80" w14:textId="77777777" w:rsidR="00E87DEA" w:rsidRDefault="00E87D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6848"/>
    <w:multiLevelType w:val="multilevel"/>
    <w:tmpl w:val="BE52E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293F67"/>
    <w:multiLevelType w:val="hybridMultilevel"/>
    <w:tmpl w:val="14D8F41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nsid w:val="331564C5"/>
    <w:multiLevelType w:val="hybridMultilevel"/>
    <w:tmpl w:val="D700BC1A"/>
    <w:lvl w:ilvl="0" w:tplc="4D5E8F1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1547C0C"/>
    <w:multiLevelType w:val="hybridMultilevel"/>
    <w:tmpl w:val="655846FC"/>
    <w:lvl w:ilvl="0" w:tplc="D1C2B0E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7B71480"/>
    <w:multiLevelType w:val="hybridMultilevel"/>
    <w:tmpl w:val="431852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AD05B3"/>
    <w:multiLevelType w:val="hybridMultilevel"/>
    <w:tmpl w:val="9182A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F59443F"/>
    <w:multiLevelType w:val="hybridMultilevel"/>
    <w:tmpl w:val="CF50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72"/>
    <w:rsid w:val="0006153E"/>
    <w:rsid w:val="000A734D"/>
    <w:rsid w:val="000C3B52"/>
    <w:rsid w:val="000C4C1D"/>
    <w:rsid w:val="000C6C2A"/>
    <w:rsid w:val="000F6CA5"/>
    <w:rsid w:val="001202F4"/>
    <w:rsid w:val="001263F2"/>
    <w:rsid w:val="001D36DB"/>
    <w:rsid w:val="001D7E82"/>
    <w:rsid w:val="001F5B41"/>
    <w:rsid w:val="00242716"/>
    <w:rsid w:val="00253437"/>
    <w:rsid w:val="002D587B"/>
    <w:rsid w:val="003A6F7B"/>
    <w:rsid w:val="003B5CEE"/>
    <w:rsid w:val="003F061A"/>
    <w:rsid w:val="004232D1"/>
    <w:rsid w:val="00482193"/>
    <w:rsid w:val="004A0D36"/>
    <w:rsid w:val="004A2EC0"/>
    <w:rsid w:val="004B19F6"/>
    <w:rsid w:val="004E4927"/>
    <w:rsid w:val="004F6183"/>
    <w:rsid w:val="004F65FA"/>
    <w:rsid w:val="005845FA"/>
    <w:rsid w:val="006339CC"/>
    <w:rsid w:val="00654548"/>
    <w:rsid w:val="00693FD9"/>
    <w:rsid w:val="00697B60"/>
    <w:rsid w:val="006A65B0"/>
    <w:rsid w:val="00833B3F"/>
    <w:rsid w:val="00890883"/>
    <w:rsid w:val="008E2E33"/>
    <w:rsid w:val="00904402"/>
    <w:rsid w:val="00926B1F"/>
    <w:rsid w:val="00983880"/>
    <w:rsid w:val="00990443"/>
    <w:rsid w:val="009A576E"/>
    <w:rsid w:val="009C6CFA"/>
    <w:rsid w:val="009D5407"/>
    <w:rsid w:val="009D67FF"/>
    <w:rsid w:val="00A0124A"/>
    <w:rsid w:val="00A12D8D"/>
    <w:rsid w:val="00A240B1"/>
    <w:rsid w:val="00A34428"/>
    <w:rsid w:val="00A35187"/>
    <w:rsid w:val="00A73259"/>
    <w:rsid w:val="00AF3072"/>
    <w:rsid w:val="00AF53EF"/>
    <w:rsid w:val="00B14AC9"/>
    <w:rsid w:val="00B42E19"/>
    <w:rsid w:val="00B54358"/>
    <w:rsid w:val="00B92FED"/>
    <w:rsid w:val="00BA1A13"/>
    <w:rsid w:val="00BA4AB1"/>
    <w:rsid w:val="00BD602A"/>
    <w:rsid w:val="00BD70FB"/>
    <w:rsid w:val="00C56615"/>
    <w:rsid w:val="00C61D13"/>
    <w:rsid w:val="00C65F36"/>
    <w:rsid w:val="00CC228B"/>
    <w:rsid w:val="00CC2551"/>
    <w:rsid w:val="00CE5D7F"/>
    <w:rsid w:val="00D46B5B"/>
    <w:rsid w:val="00D6440D"/>
    <w:rsid w:val="00D771BD"/>
    <w:rsid w:val="00D840C6"/>
    <w:rsid w:val="00DA35D6"/>
    <w:rsid w:val="00DC1B4A"/>
    <w:rsid w:val="00E87DEA"/>
    <w:rsid w:val="00EA2C70"/>
    <w:rsid w:val="00ED1558"/>
    <w:rsid w:val="00EF17E2"/>
    <w:rsid w:val="00EF5185"/>
    <w:rsid w:val="00F1769E"/>
    <w:rsid w:val="00F246A5"/>
    <w:rsid w:val="00F525E7"/>
    <w:rsid w:val="00F7138A"/>
    <w:rsid w:val="00F90BAC"/>
    <w:rsid w:val="00FB3448"/>
    <w:rsid w:val="00FF73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47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1D36DB"/>
    <w:pPr>
      <w:ind w:left="720"/>
      <w:contextualSpacing/>
    </w:pPr>
  </w:style>
  <w:style w:type="paragraph" w:styleId="Header">
    <w:name w:val="header"/>
    <w:basedOn w:val="Normal"/>
    <w:link w:val="HeaderChar"/>
    <w:rsid w:val="00926B1F"/>
    <w:pPr>
      <w:tabs>
        <w:tab w:val="center" w:pos="4513"/>
        <w:tab w:val="right" w:pos="9026"/>
      </w:tabs>
    </w:pPr>
  </w:style>
  <w:style w:type="character" w:customStyle="1" w:styleId="HeaderChar">
    <w:name w:val="Header Char"/>
    <w:basedOn w:val="DefaultParagraphFont"/>
    <w:link w:val="Header"/>
    <w:rsid w:val="00926B1F"/>
    <w:rPr>
      <w:rFonts w:ascii="Arial" w:hAnsi="Arial"/>
      <w:sz w:val="24"/>
      <w:lang w:eastAsia="en-US"/>
    </w:rPr>
  </w:style>
  <w:style w:type="paragraph" w:styleId="BalloonText">
    <w:name w:val="Balloon Text"/>
    <w:basedOn w:val="Normal"/>
    <w:link w:val="BalloonTextChar"/>
    <w:rsid w:val="00926B1F"/>
    <w:rPr>
      <w:rFonts w:ascii="Tahoma" w:hAnsi="Tahoma" w:cs="Tahoma"/>
      <w:sz w:val="16"/>
      <w:szCs w:val="16"/>
    </w:rPr>
  </w:style>
  <w:style w:type="character" w:customStyle="1" w:styleId="BalloonTextChar">
    <w:name w:val="Balloon Text Char"/>
    <w:basedOn w:val="DefaultParagraphFont"/>
    <w:link w:val="BalloonText"/>
    <w:rsid w:val="00926B1F"/>
    <w:rPr>
      <w:rFonts w:ascii="Tahoma" w:hAnsi="Tahoma" w:cs="Tahoma"/>
      <w:sz w:val="16"/>
      <w:szCs w:val="16"/>
      <w:lang w:eastAsia="en-US"/>
    </w:rPr>
  </w:style>
  <w:style w:type="character" w:styleId="Hyperlink">
    <w:name w:val="Hyperlink"/>
    <w:basedOn w:val="DefaultParagraphFont"/>
    <w:uiPriority w:val="99"/>
    <w:semiHidden/>
    <w:unhideWhenUsed/>
    <w:rsid w:val="00654548"/>
    <w:rPr>
      <w:color w:val="0000FF" w:themeColor="hyperlink"/>
      <w:u w:val="single"/>
    </w:rPr>
  </w:style>
  <w:style w:type="paragraph" w:styleId="FootnoteText">
    <w:name w:val="footnote text"/>
    <w:basedOn w:val="Normal"/>
    <w:link w:val="FootnoteTextChar"/>
    <w:uiPriority w:val="99"/>
    <w:semiHidden/>
    <w:unhideWhenUsed/>
    <w:rsid w:val="00654548"/>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654548"/>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654548"/>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5454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54548"/>
    <w:rPr>
      <w:vertAlign w:val="superscript"/>
    </w:rPr>
  </w:style>
  <w:style w:type="character" w:styleId="CommentReference">
    <w:name w:val="annotation reference"/>
    <w:basedOn w:val="DefaultParagraphFont"/>
    <w:uiPriority w:val="99"/>
    <w:semiHidden/>
    <w:unhideWhenUsed/>
    <w:rsid w:val="00654548"/>
    <w:rPr>
      <w:sz w:val="16"/>
      <w:szCs w:val="16"/>
    </w:rPr>
  </w:style>
  <w:style w:type="character" w:customStyle="1" w:styleId="il">
    <w:name w:val="il"/>
    <w:basedOn w:val="DefaultParagraphFont"/>
    <w:rsid w:val="00654548"/>
  </w:style>
  <w:style w:type="paragraph" w:styleId="NormalWeb">
    <w:name w:val="Normal (Web)"/>
    <w:basedOn w:val="Normal"/>
    <w:uiPriority w:val="99"/>
    <w:semiHidden/>
    <w:unhideWhenUsed/>
    <w:rsid w:val="00AF53EF"/>
    <w:pPr>
      <w:spacing w:before="100" w:beforeAutospacing="1" w:after="100" w:afterAutospacing="1"/>
    </w:pPr>
    <w:rPr>
      <w:rFonts w:ascii="Times New Roman" w:hAnsi="Times New Roman"/>
      <w:szCs w:val="24"/>
      <w:lang w:eastAsia="en-GB"/>
    </w:rPr>
  </w:style>
  <w:style w:type="paragraph" w:customStyle="1" w:styleId="Default">
    <w:name w:val="Default"/>
    <w:rsid w:val="004F6183"/>
    <w:pPr>
      <w:autoSpaceDE w:val="0"/>
      <w:autoSpaceDN w:val="0"/>
      <w:adjustRightInd w:val="0"/>
    </w:pPr>
    <w:rPr>
      <w:rFonts w:ascii="Eras Bold ITC" w:eastAsiaTheme="minorHAnsi" w:hAnsi="Eras Bold ITC" w:cs="Eras Bold ITC"/>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1D36DB"/>
    <w:pPr>
      <w:ind w:left="720"/>
      <w:contextualSpacing/>
    </w:pPr>
  </w:style>
  <w:style w:type="paragraph" w:styleId="Header">
    <w:name w:val="header"/>
    <w:basedOn w:val="Normal"/>
    <w:link w:val="HeaderChar"/>
    <w:rsid w:val="00926B1F"/>
    <w:pPr>
      <w:tabs>
        <w:tab w:val="center" w:pos="4513"/>
        <w:tab w:val="right" w:pos="9026"/>
      </w:tabs>
    </w:pPr>
  </w:style>
  <w:style w:type="character" w:customStyle="1" w:styleId="HeaderChar">
    <w:name w:val="Header Char"/>
    <w:basedOn w:val="DefaultParagraphFont"/>
    <w:link w:val="Header"/>
    <w:rsid w:val="00926B1F"/>
    <w:rPr>
      <w:rFonts w:ascii="Arial" w:hAnsi="Arial"/>
      <w:sz w:val="24"/>
      <w:lang w:eastAsia="en-US"/>
    </w:rPr>
  </w:style>
  <w:style w:type="paragraph" w:styleId="BalloonText">
    <w:name w:val="Balloon Text"/>
    <w:basedOn w:val="Normal"/>
    <w:link w:val="BalloonTextChar"/>
    <w:rsid w:val="00926B1F"/>
    <w:rPr>
      <w:rFonts w:ascii="Tahoma" w:hAnsi="Tahoma" w:cs="Tahoma"/>
      <w:sz w:val="16"/>
      <w:szCs w:val="16"/>
    </w:rPr>
  </w:style>
  <w:style w:type="character" w:customStyle="1" w:styleId="BalloonTextChar">
    <w:name w:val="Balloon Text Char"/>
    <w:basedOn w:val="DefaultParagraphFont"/>
    <w:link w:val="BalloonText"/>
    <w:rsid w:val="00926B1F"/>
    <w:rPr>
      <w:rFonts w:ascii="Tahoma" w:hAnsi="Tahoma" w:cs="Tahoma"/>
      <w:sz w:val="16"/>
      <w:szCs w:val="16"/>
      <w:lang w:eastAsia="en-US"/>
    </w:rPr>
  </w:style>
  <w:style w:type="character" w:styleId="Hyperlink">
    <w:name w:val="Hyperlink"/>
    <w:basedOn w:val="DefaultParagraphFont"/>
    <w:uiPriority w:val="99"/>
    <w:semiHidden/>
    <w:unhideWhenUsed/>
    <w:rsid w:val="00654548"/>
    <w:rPr>
      <w:color w:val="0000FF" w:themeColor="hyperlink"/>
      <w:u w:val="single"/>
    </w:rPr>
  </w:style>
  <w:style w:type="paragraph" w:styleId="FootnoteText">
    <w:name w:val="footnote text"/>
    <w:basedOn w:val="Normal"/>
    <w:link w:val="FootnoteTextChar"/>
    <w:uiPriority w:val="99"/>
    <w:semiHidden/>
    <w:unhideWhenUsed/>
    <w:rsid w:val="00654548"/>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654548"/>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654548"/>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5454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54548"/>
    <w:rPr>
      <w:vertAlign w:val="superscript"/>
    </w:rPr>
  </w:style>
  <w:style w:type="character" w:styleId="CommentReference">
    <w:name w:val="annotation reference"/>
    <w:basedOn w:val="DefaultParagraphFont"/>
    <w:uiPriority w:val="99"/>
    <w:semiHidden/>
    <w:unhideWhenUsed/>
    <w:rsid w:val="00654548"/>
    <w:rPr>
      <w:sz w:val="16"/>
      <w:szCs w:val="16"/>
    </w:rPr>
  </w:style>
  <w:style w:type="character" w:customStyle="1" w:styleId="il">
    <w:name w:val="il"/>
    <w:basedOn w:val="DefaultParagraphFont"/>
    <w:rsid w:val="00654548"/>
  </w:style>
  <w:style w:type="paragraph" w:styleId="NormalWeb">
    <w:name w:val="Normal (Web)"/>
    <w:basedOn w:val="Normal"/>
    <w:uiPriority w:val="99"/>
    <w:semiHidden/>
    <w:unhideWhenUsed/>
    <w:rsid w:val="00AF53EF"/>
    <w:pPr>
      <w:spacing w:before="100" w:beforeAutospacing="1" w:after="100" w:afterAutospacing="1"/>
    </w:pPr>
    <w:rPr>
      <w:rFonts w:ascii="Times New Roman" w:hAnsi="Times New Roman"/>
      <w:szCs w:val="24"/>
      <w:lang w:eastAsia="en-GB"/>
    </w:rPr>
  </w:style>
  <w:style w:type="paragraph" w:customStyle="1" w:styleId="Default">
    <w:name w:val="Default"/>
    <w:rsid w:val="004F6183"/>
    <w:pPr>
      <w:autoSpaceDE w:val="0"/>
      <w:autoSpaceDN w:val="0"/>
      <w:adjustRightInd w:val="0"/>
    </w:pPr>
    <w:rPr>
      <w:rFonts w:ascii="Eras Bold ITC" w:eastAsiaTheme="minorHAnsi" w:hAnsi="Eras Bold ITC" w:cs="Eras Bold IT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4079">
      <w:bodyDiv w:val="1"/>
      <w:marLeft w:val="0"/>
      <w:marRight w:val="0"/>
      <w:marTop w:val="0"/>
      <w:marBottom w:val="0"/>
      <w:divBdr>
        <w:top w:val="none" w:sz="0" w:space="0" w:color="auto"/>
        <w:left w:val="none" w:sz="0" w:space="0" w:color="auto"/>
        <w:bottom w:val="none" w:sz="0" w:space="0" w:color="auto"/>
        <w:right w:val="none" w:sz="0" w:space="0" w:color="auto"/>
      </w:divBdr>
    </w:div>
    <w:div w:id="15525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6767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Islington Law Centre</vt:lpstr>
    </vt:vector>
  </TitlesOfParts>
  <Company>Islington Law Centre</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Islington Law Centre</dc:title>
  <dc:creator>Rosie John-Baptiste</dc:creator>
  <cp:lastModifiedBy>Noeleen Adams</cp:lastModifiedBy>
  <cp:revision>2</cp:revision>
  <cp:lastPrinted>2010-11-02T17:22:00Z</cp:lastPrinted>
  <dcterms:created xsi:type="dcterms:W3CDTF">2019-04-25T10:30:00Z</dcterms:created>
  <dcterms:modified xsi:type="dcterms:W3CDTF">2019-04-25T10:30:00Z</dcterms:modified>
</cp:coreProperties>
</file>